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8604" w14:textId="77777777" w:rsidR="001C26BC" w:rsidRDefault="001C26BC" w:rsidP="001C26BC">
      <w:r>
        <w:tab/>
      </w:r>
      <w:r>
        <w:tab/>
      </w:r>
    </w:p>
    <w:p w14:paraId="3E8CB58E" w14:textId="77777777" w:rsidR="004762A3" w:rsidRDefault="004762A3">
      <w:pPr>
        <w:pStyle w:val="BodyText"/>
        <w:rPr>
          <w:rFonts w:ascii="Times New Roman"/>
          <w:sz w:val="20"/>
        </w:rPr>
      </w:pPr>
    </w:p>
    <w:p w14:paraId="371DCD25" w14:textId="77777777" w:rsidR="004762A3" w:rsidRDefault="004762A3">
      <w:pPr>
        <w:pStyle w:val="BodyText"/>
        <w:rPr>
          <w:rFonts w:ascii="Times New Roman"/>
          <w:sz w:val="20"/>
        </w:rPr>
      </w:pPr>
    </w:p>
    <w:p w14:paraId="0D53E600" w14:textId="77777777" w:rsidR="004762A3" w:rsidRDefault="004762A3">
      <w:pPr>
        <w:pStyle w:val="BodyText"/>
        <w:rPr>
          <w:rFonts w:ascii="Times New Roman"/>
          <w:sz w:val="20"/>
        </w:rPr>
      </w:pPr>
    </w:p>
    <w:p w14:paraId="66AB5481" w14:textId="77777777" w:rsidR="004762A3" w:rsidRDefault="004762A3">
      <w:pPr>
        <w:pStyle w:val="BodyText"/>
        <w:rPr>
          <w:rFonts w:ascii="Times New Roman"/>
          <w:sz w:val="20"/>
        </w:rPr>
      </w:pPr>
    </w:p>
    <w:p w14:paraId="55D5D624" w14:textId="77777777" w:rsidR="004762A3" w:rsidRDefault="004F5C1E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277E629" wp14:editId="5CC589A9">
            <wp:simplePos x="0" y="0"/>
            <wp:positionH relativeFrom="page">
              <wp:posOffset>5572125</wp:posOffset>
            </wp:positionH>
            <wp:positionV relativeFrom="paragraph">
              <wp:posOffset>-724652</wp:posOffset>
            </wp:positionV>
            <wp:extent cx="1325413" cy="923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413" cy="9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u w:val="thick"/>
        </w:rPr>
        <w:t>Termination of Tenancy</w:t>
      </w:r>
    </w:p>
    <w:p w14:paraId="078517E5" w14:textId="77777777" w:rsidR="004762A3" w:rsidRDefault="004762A3">
      <w:pPr>
        <w:spacing w:before="8"/>
        <w:rPr>
          <w:sz w:val="21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4763"/>
      </w:tblGrid>
      <w:tr w:rsidR="004762A3" w14:paraId="5FBEC4F5" w14:textId="77777777">
        <w:trPr>
          <w:trHeight w:val="660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</w:tcBorders>
          </w:tcPr>
          <w:p w14:paraId="17F2667D" w14:textId="77777777" w:rsidR="004762A3" w:rsidRDefault="004762A3">
            <w:pPr>
              <w:pStyle w:val="TableParagraph"/>
              <w:rPr>
                <w:sz w:val="30"/>
              </w:rPr>
            </w:pPr>
          </w:p>
          <w:p w14:paraId="49528906" w14:textId="77777777" w:rsidR="004762A3" w:rsidRDefault="004F5C1E">
            <w:pPr>
              <w:pStyle w:val="TableParagraph"/>
              <w:tabs>
                <w:tab w:val="left" w:pos="5096"/>
              </w:tabs>
              <w:ind w:left="85"/>
            </w:pPr>
            <w:r>
              <w:t>Name of</w:t>
            </w:r>
            <w:r>
              <w:rPr>
                <w:spacing w:val="-4"/>
              </w:rPr>
              <w:t xml:space="preserve"> </w:t>
            </w:r>
            <w:r>
              <w:t>Tenant:</w:t>
            </w:r>
            <w:r>
              <w:rPr>
                <w:spacing w:val="13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4763" w:type="dxa"/>
            <w:tcBorders>
              <w:top w:val="single" w:sz="12" w:space="0" w:color="000000"/>
              <w:right w:val="single" w:sz="12" w:space="0" w:color="000000"/>
            </w:tcBorders>
          </w:tcPr>
          <w:p w14:paraId="7E5F8D2F" w14:textId="77777777" w:rsidR="004762A3" w:rsidRDefault="004762A3">
            <w:pPr>
              <w:pStyle w:val="TableParagraph"/>
              <w:rPr>
                <w:sz w:val="30"/>
              </w:rPr>
            </w:pPr>
          </w:p>
          <w:p w14:paraId="32B83465" w14:textId="77777777" w:rsidR="004762A3" w:rsidRDefault="004F5C1E">
            <w:pPr>
              <w:pStyle w:val="TableParagraph"/>
              <w:tabs>
                <w:tab w:val="left" w:pos="4597"/>
              </w:tabs>
              <w:ind w:right="41"/>
              <w:jc w:val="right"/>
            </w:pPr>
            <w:r>
              <w:t>Joint</w:t>
            </w:r>
            <w:r>
              <w:rPr>
                <w:spacing w:val="-2"/>
              </w:rPr>
              <w:t xml:space="preserve"> </w:t>
            </w:r>
            <w:r>
              <w:t>Tenant:</w:t>
            </w:r>
            <w:r>
              <w:rPr>
                <w:spacing w:val="11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16B707E5" w14:textId="77777777">
        <w:trPr>
          <w:trHeight w:val="658"/>
        </w:trPr>
        <w:tc>
          <w:tcPr>
            <w:tcW w:w="9896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496C2AC" w14:textId="77777777" w:rsidR="004762A3" w:rsidRDefault="004F5C1E">
            <w:pPr>
              <w:pStyle w:val="TableParagraph"/>
              <w:tabs>
                <w:tab w:val="left" w:pos="9822"/>
              </w:tabs>
              <w:spacing w:before="44"/>
              <w:ind w:left="85"/>
            </w:pPr>
            <w:r>
              <w:t xml:space="preserve">Address:  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254ABDF1" w14:textId="77777777">
        <w:trPr>
          <w:trHeight w:val="404"/>
        </w:trPr>
        <w:tc>
          <w:tcPr>
            <w:tcW w:w="9896" w:type="dxa"/>
            <w:gridSpan w:val="2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</w:tcPr>
          <w:p w14:paraId="06B693A4" w14:textId="77777777" w:rsidR="004762A3" w:rsidRDefault="004F5C1E">
            <w:pPr>
              <w:pStyle w:val="TableParagraph"/>
              <w:tabs>
                <w:tab w:val="left" w:pos="5742"/>
                <w:tab w:val="left" w:pos="9822"/>
              </w:tabs>
              <w:spacing w:before="96"/>
              <w:ind w:left="105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 xml:space="preserve">  </w:t>
            </w:r>
            <w:r>
              <w:rPr>
                <w:spacing w:val="-31"/>
              </w:rPr>
              <w:t xml:space="preserve"> </w:t>
            </w:r>
            <w:r>
              <w:t>Postcode:</w:t>
            </w:r>
            <w:r>
              <w:rPr>
                <w:spacing w:val="9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4159FCDC" w14:textId="77777777">
        <w:trPr>
          <w:trHeight w:val="363"/>
        </w:trPr>
        <w:tc>
          <w:tcPr>
            <w:tcW w:w="5133" w:type="dxa"/>
            <w:tcBorders>
              <w:left w:val="single" w:sz="12" w:space="0" w:color="000000"/>
            </w:tcBorders>
          </w:tcPr>
          <w:p w14:paraId="3F658557" w14:textId="77777777" w:rsidR="004762A3" w:rsidRDefault="004F5C1E">
            <w:pPr>
              <w:pStyle w:val="TableParagraph"/>
              <w:tabs>
                <w:tab w:val="left" w:pos="7887"/>
              </w:tabs>
              <w:spacing w:before="51"/>
              <w:ind w:left="85" w:right="-2780"/>
            </w:pPr>
            <w:r>
              <w:t>Date Written Notice</w:t>
            </w:r>
            <w:r>
              <w:rPr>
                <w:spacing w:val="-14"/>
              </w:rPr>
              <w:t xml:space="preserve"> </w:t>
            </w:r>
            <w:r>
              <w:t xml:space="preserve">Received: 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4B93CB0" w14:textId="77777777" w:rsidR="004762A3" w:rsidRDefault="004F5C1E" w:rsidP="006C14C9">
            <w:pPr>
              <w:pStyle w:val="TableParagraph"/>
              <w:spacing w:before="51"/>
              <w:ind w:right="97"/>
            </w:pPr>
            <w:r>
              <w:t>(Office Use Only)</w:t>
            </w:r>
          </w:p>
        </w:tc>
      </w:tr>
      <w:tr w:rsidR="004762A3" w14:paraId="0B84C822" w14:textId="77777777">
        <w:trPr>
          <w:trHeight w:val="362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46645B" w14:textId="77777777" w:rsidR="004762A3" w:rsidRDefault="004F5C1E">
            <w:pPr>
              <w:pStyle w:val="TableParagraph"/>
              <w:tabs>
                <w:tab w:val="left" w:pos="6391"/>
                <w:tab w:val="left" w:pos="9822"/>
              </w:tabs>
              <w:spacing w:before="47"/>
              <w:ind w:left="85"/>
            </w:pPr>
            <w:r>
              <w:t>Date of First Contact About Termination (Letter or Phone</w:t>
            </w:r>
            <w:r>
              <w:rPr>
                <w:spacing w:val="-21"/>
              </w:rPr>
              <w:t xml:space="preserve"> </w:t>
            </w:r>
            <w:r>
              <w:t>Call):</w:t>
            </w:r>
            <w:r>
              <w:tab/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46AA585E" w14:textId="77777777">
        <w:trPr>
          <w:trHeight w:val="360"/>
        </w:trPr>
        <w:tc>
          <w:tcPr>
            <w:tcW w:w="5133" w:type="dxa"/>
            <w:tcBorders>
              <w:left w:val="single" w:sz="12" w:space="0" w:color="000000"/>
            </w:tcBorders>
          </w:tcPr>
          <w:p w14:paraId="7FFE885B" w14:textId="77777777" w:rsidR="004762A3" w:rsidRDefault="004F5C1E">
            <w:pPr>
              <w:pStyle w:val="TableParagraph"/>
              <w:tabs>
                <w:tab w:val="left" w:pos="5367"/>
              </w:tabs>
              <w:spacing w:before="44"/>
              <w:ind w:left="85" w:right="-260"/>
            </w:pPr>
            <w:r>
              <w:t>Tenancy Due to End –</w:t>
            </w:r>
            <w:r>
              <w:rPr>
                <w:spacing w:val="-8"/>
              </w:rPr>
              <w:t xml:space="preserve"> </w:t>
            </w:r>
            <w:r>
              <w:t xml:space="preserve">Day:  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62C1FA40" w14:textId="77777777" w:rsidR="004762A3" w:rsidRDefault="004F5C1E">
            <w:pPr>
              <w:pStyle w:val="TableParagraph"/>
              <w:tabs>
                <w:tab w:val="left" w:pos="4369"/>
              </w:tabs>
              <w:spacing w:before="44"/>
              <w:ind w:right="41"/>
              <w:jc w:val="right"/>
            </w:pPr>
            <w:r>
              <w:t xml:space="preserve">Date: </w:t>
            </w:r>
            <w:r>
              <w:rPr>
                <w:spacing w:val="18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44887CA3" w14:textId="77777777">
        <w:trPr>
          <w:trHeight w:val="328"/>
        </w:trPr>
        <w:tc>
          <w:tcPr>
            <w:tcW w:w="5133" w:type="dxa"/>
            <w:tcBorders>
              <w:left w:val="single" w:sz="12" w:space="0" w:color="000000"/>
            </w:tcBorders>
          </w:tcPr>
          <w:p w14:paraId="100CF64D" w14:textId="77777777" w:rsidR="004762A3" w:rsidRDefault="004F5C1E">
            <w:pPr>
              <w:pStyle w:val="TableParagraph"/>
              <w:spacing w:before="45"/>
              <w:ind w:left="85"/>
            </w:pPr>
            <w:r>
              <w:t>Main Reason for Terminating: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5C51ADE1" w14:textId="77777777" w:rsidR="004762A3" w:rsidRDefault="00476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2A3" w14:paraId="14552EBB" w14:textId="77777777">
        <w:trPr>
          <w:trHeight w:val="261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3224245" w14:textId="34AF4AC3" w:rsidR="004762A3" w:rsidRPr="00526697" w:rsidRDefault="006C14C9" w:rsidP="006C14C9">
            <w:pPr>
              <w:pStyle w:val="TableParagraph"/>
              <w:tabs>
                <w:tab w:val="left" w:pos="684"/>
              </w:tabs>
              <w:spacing w:before="23" w:line="219" w:lineRule="exact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Anti-social </w:t>
            </w:r>
            <w:proofErr w:type="spellStart"/>
            <w:r w:rsidR="004F5C1E" w:rsidRPr="00526697">
              <w:rPr>
                <w:b/>
                <w:sz w:val="20"/>
              </w:rPr>
              <w:t>behaviour</w:t>
            </w:r>
            <w:proofErr w:type="spellEnd"/>
            <w:r w:rsidR="004F5C1E" w:rsidRPr="00526697">
              <w:rPr>
                <w:b/>
                <w:sz w:val="20"/>
              </w:rPr>
              <w:t xml:space="preserve"> in </w:t>
            </w:r>
            <w:proofErr w:type="spellStart"/>
            <w:r w:rsidR="004F5C1E" w:rsidRPr="00526697">
              <w:rPr>
                <w:b/>
                <w:sz w:val="20"/>
              </w:rPr>
              <w:t>neighbourhood</w:t>
            </w:r>
            <w:proofErr w:type="spellEnd"/>
            <w:r w:rsidR="004F5C1E" w:rsidRPr="00526697">
              <w:rPr>
                <w:b/>
                <w:sz w:val="20"/>
              </w:rPr>
              <w:t xml:space="preserve">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6697">
              <w:rPr>
                <w:b/>
                <w:sz w:val="20"/>
              </w:rPr>
              <w:t>Bought own home</w:t>
            </w:r>
            <w:r w:rsidR="004F5C1E" w:rsidRPr="00526697">
              <w:rPr>
                <w:b/>
                <w:sz w:val="20"/>
              </w:rPr>
              <w:t xml:space="preserve">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Can’t afford</w:t>
            </w:r>
            <w:r w:rsidR="004F5C1E" w:rsidRPr="00526697">
              <w:rPr>
                <w:b/>
                <w:spacing w:val="-6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heating</w:t>
            </w:r>
          </w:p>
        </w:tc>
      </w:tr>
      <w:tr w:rsidR="004762A3" w14:paraId="307F9D75" w14:textId="77777777">
        <w:trPr>
          <w:trHeight w:val="264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2EE715C" w14:textId="43D3DB5A" w:rsidR="004762A3" w:rsidRPr="00526697" w:rsidRDefault="006C14C9" w:rsidP="006C14C9">
            <w:pPr>
              <w:pStyle w:val="TableParagraph"/>
              <w:tabs>
                <w:tab w:val="left" w:pos="744"/>
              </w:tabs>
              <w:spacing w:before="1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Can’t afford rent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Death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Don’t like </w:t>
            </w:r>
            <w:proofErr w:type="spellStart"/>
            <w:r w:rsidR="004F5C1E" w:rsidRPr="00526697">
              <w:rPr>
                <w:b/>
                <w:sz w:val="20"/>
              </w:rPr>
              <w:t>neighbourhood</w:t>
            </w:r>
            <w:proofErr w:type="spellEnd"/>
            <w:r w:rsidR="004F5C1E" w:rsidRPr="00526697">
              <w:rPr>
                <w:b/>
                <w:sz w:val="20"/>
              </w:rPr>
              <w:t xml:space="preserve">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Medical – Can’t Manage</w:t>
            </w:r>
            <w:r w:rsidR="004F5C1E" w:rsidRPr="00526697">
              <w:rPr>
                <w:b/>
                <w:spacing w:val="-8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Stairs</w:t>
            </w:r>
          </w:p>
        </w:tc>
      </w:tr>
      <w:tr w:rsidR="004762A3" w14:paraId="612A95EC" w14:textId="77777777">
        <w:trPr>
          <w:trHeight w:val="312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C84C79" w14:textId="3192F499" w:rsidR="004762A3" w:rsidRPr="00526697" w:rsidRDefault="006C14C9" w:rsidP="006C14C9">
            <w:pPr>
              <w:pStyle w:val="TableParagraph"/>
              <w:tabs>
                <w:tab w:val="left" w:pos="807"/>
              </w:tabs>
              <w:spacing w:before="25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Medical – Home too large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Medical – Home too small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Medical – Requires</w:t>
            </w:r>
            <w:r w:rsidR="004F5C1E" w:rsidRPr="00526697">
              <w:rPr>
                <w:b/>
                <w:spacing w:val="4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adaptions</w:t>
            </w:r>
            <w:r w:rsidRPr="00526697">
              <w:rPr>
                <w:b/>
                <w:sz w:val="20"/>
              </w:rPr>
              <w:t xml:space="preserve"> </w:t>
            </w: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6697">
              <w:rPr>
                <w:b/>
                <w:sz w:val="20"/>
              </w:rPr>
              <w:t xml:space="preserve">Medical – Support Needs </w:t>
            </w: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6697">
              <w:rPr>
                <w:b/>
                <w:sz w:val="20"/>
              </w:rPr>
              <w:t xml:space="preserve">Medical – Family </w:t>
            </w:r>
            <w:proofErr w:type="gramStart"/>
            <w:r w:rsidRPr="00526697">
              <w:rPr>
                <w:b/>
                <w:sz w:val="20"/>
              </w:rPr>
              <w:t xml:space="preserve">Support  </w:t>
            </w:r>
            <w:r w:rsidRPr="00526697">
              <w:rPr>
                <w:rFonts w:ascii="Wingdings" w:hAnsi="Wingdings"/>
                <w:b/>
                <w:sz w:val="20"/>
              </w:rPr>
              <w:t></w:t>
            </w:r>
            <w:proofErr w:type="gramEnd"/>
            <w:r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6697">
              <w:rPr>
                <w:b/>
                <w:sz w:val="20"/>
              </w:rPr>
              <w:t>Move in with partner</w:t>
            </w:r>
          </w:p>
        </w:tc>
      </w:tr>
      <w:tr w:rsidR="004762A3" w14:paraId="0AAB00C8" w14:textId="77777777">
        <w:trPr>
          <w:trHeight w:val="312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C66204" w14:textId="6DBE5072" w:rsidR="004762A3" w:rsidRPr="00526697" w:rsidRDefault="006C14C9" w:rsidP="006C14C9">
            <w:pPr>
              <w:pStyle w:val="TableParagraph"/>
              <w:tabs>
                <w:tab w:val="left" w:pos="1747"/>
              </w:tabs>
              <w:spacing w:before="49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Move in with family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Move to ground floor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Move to larger</w:t>
            </w:r>
            <w:r w:rsidR="004F5C1E" w:rsidRPr="00526697">
              <w:rPr>
                <w:b/>
                <w:spacing w:val="1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home</w:t>
            </w:r>
          </w:p>
        </w:tc>
      </w:tr>
      <w:tr w:rsidR="004762A3" w14:paraId="70F84804" w14:textId="77777777" w:rsidTr="008F31EF">
        <w:trPr>
          <w:trHeight w:val="384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D49BD84" w14:textId="39210E77" w:rsidR="004762A3" w:rsidRPr="00526697" w:rsidRDefault="006C14C9" w:rsidP="006C14C9">
            <w:pPr>
              <w:pStyle w:val="TableParagraph"/>
              <w:tabs>
                <w:tab w:val="left" w:pos="634"/>
              </w:tabs>
              <w:spacing w:before="25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Move to permanent accommodation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Move to residential care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Move to sheltered</w:t>
            </w:r>
            <w:r w:rsidR="004F5C1E" w:rsidRPr="00526697">
              <w:rPr>
                <w:b/>
                <w:spacing w:val="-5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housing</w:t>
            </w:r>
          </w:p>
        </w:tc>
      </w:tr>
      <w:tr w:rsidR="004762A3" w14:paraId="2C46D762" w14:textId="77777777">
        <w:trPr>
          <w:trHeight w:val="288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FEFC433" w14:textId="23E06CD1" w:rsidR="004762A3" w:rsidRPr="00526697" w:rsidRDefault="006C14C9" w:rsidP="006C14C9">
            <w:pPr>
              <w:pStyle w:val="TableParagraph"/>
              <w:tabs>
                <w:tab w:val="left" w:pos="1308"/>
              </w:tabs>
              <w:spacing w:before="25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Move to smaller home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Move to supported accommodation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Notice to</w:t>
            </w:r>
            <w:r w:rsidR="004F5C1E" w:rsidRPr="00526697">
              <w:rPr>
                <w:b/>
                <w:spacing w:val="8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leave</w:t>
            </w:r>
          </w:p>
        </w:tc>
      </w:tr>
      <w:tr w:rsidR="004762A3" w14:paraId="010B348A" w14:textId="77777777">
        <w:trPr>
          <w:trHeight w:val="288"/>
        </w:trPr>
        <w:tc>
          <w:tcPr>
            <w:tcW w:w="98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C19202" w14:textId="358AAB75" w:rsidR="004762A3" w:rsidRPr="00526697" w:rsidRDefault="006C14C9" w:rsidP="006C14C9">
            <w:pPr>
              <w:pStyle w:val="TableParagraph"/>
              <w:tabs>
                <w:tab w:val="left" w:pos="1325"/>
              </w:tabs>
              <w:spacing w:before="25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>Prison</w:t>
            </w:r>
            <w:r w:rsidRPr="00526697">
              <w:rPr>
                <w:b/>
                <w:sz w:val="20"/>
              </w:rPr>
              <w:t xml:space="preserve"> </w:t>
            </w:r>
            <w:proofErr w:type="gramStart"/>
            <w:r w:rsidRPr="00526697">
              <w:rPr>
                <w:b/>
                <w:sz w:val="20"/>
              </w:rPr>
              <w:t xml:space="preserve">Sentence </w:t>
            </w:r>
            <w:r w:rsidR="004F5C1E" w:rsidRPr="00526697">
              <w:rPr>
                <w:b/>
                <w:sz w:val="20"/>
              </w:rPr>
              <w:t xml:space="preserve">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proofErr w:type="gramEnd"/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Property condition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 xml:space="preserve">Relationship Breakdown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To be nearer</w:t>
            </w:r>
            <w:r w:rsidR="004F5C1E" w:rsidRPr="00526697">
              <w:rPr>
                <w:b/>
                <w:spacing w:val="14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family</w:t>
            </w:r>
          </w:p>
        </w:tc>
      </w:tr>
      <w:tr w:rsidR="004762A3" w14:paraId="503BA7ED" w14:textId="77777777">
        <w:trPr>
          <w:trHeight w:val="262"/>
        </w:trPr>
        <w:tc>
          <w:tcPr>
            <w:tcW w:w="989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E6265" w14:textId="46AEBB6B" w:rsidR="006C14C9" w:rsidRPr="00526697" w:rsidRDefault="006C14C9" w:rsidP="006C14C9">
            <w:pPr>
              <w:pStyle w:val="TableParagraph"/>
              <w:tabs>
                <w:tab w:val="left" w:pos="3891"/>
              </w:tabs>
              <w:spacing w:before="25" w:line="217" w:lineRule="exact"/>
              <w:jc w:val="center"/>
              <w:rPr>
                <w:b/>
                <w:sz w:val="20"/>
              </w:rPr>
            </w:pP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b/>
                <w:sz w:val="20"/>
              </w:rPr>
              <w:t xml:space="preserve">Transport costs </w:t>
            </w:r>
            <w:r w:rsidR="004F5C1E" w:rsidRPr="00526697">
              <w:rPr>
                <w:rFonts w:ascii="Wingdings" w:hAnsi="Wingdings"/>
                <w:b/>
                <w:sz w:val="20"/>
              </w:rPr>
              <w:t></w:t>
            </w:r>
            <w:r w:rsidR="004F5C1E" w:rsidRPr="00526697"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 w:rsidR="004F5C1E" w:rsidRPr="00526697">
              <w:rPr>
                <w:b/>
                <w:sz w:val="20"/>
              </w:rPr>
              <w:t>Work</w:t>
            </w:r>
            <w:r w:rsidRPr="00526697">
              <w:rPr>
                <w:b/>
                <w:sz w:val="20"/>
              </w:rPr>
              <w:t xml:space="preserve"> </w:t>
            </w:r>
            <w:r w:rsidRPr="00526697">
              <w:rPr>
                <w:rFonts w:ascii="Wingdings" w:hAnsi="Wingdings"/>
                <w:b/>
                <w:sz w:val="20"/>
              </w:rPr>
              <w:t></w:t>
            </w:r>
            <w:r w:rsidRPr="00526697">
              <w:rPr>
                <w:b/>
                <w:sz w:val="20"/>
              </w:rPr>
              <w:t>Other – State Reason</w:t>
            </w:r>
          </w:p>
          <w:p w14:paraId="4FFD046E" w14:textId="77777777" w:rsidR="006C14C9" w:rsidRPr="00526697" w:rsidRDefault="006C14C9" w:rsidP="006C14C9">
            <w:pPr>
              <w:pStyle w:val="TableParagraph"/>
              <w:tabs>
                <w:tab w:val="left" w:pos="3891"/>
              </w:tabs>
              <w:spacing w:before="25" w:line="217" w:lineRule="exact"/>
              <w:jc w:val="center"/>
              <w:rPr>
                <w:u w:val="dotted"/>
              </w:rPr>
            </w:pPr>
            <w:r w:rsidRPr="00526697">
              <w:rPr>
                <w:u w:val="dotted"/>
              </w:rPr>
              <w:tab/>
            </w:r>
            <w:r w:rsidRPr="00526697">
              <w:rPr>
                <w:u w:val="dotted"/>
              </w:rPr>
              <w:tab/>
            </w:r>
            <w:r w:rsidRPr="00526697">
              <w:rPr>
                <w:u w:val="dotted"/>
              </w:rPr>
              <w:tab/>
            </w:r>
            <w:r w:rsidRPr="00526697">
              <w:rPr>
                <w:u w:val="dotted"/>
              </w:rPr>
              <w:tab/>
            </w:r>
          </w:p>
          <w:p w14:paraId="25EB557F" w14:textId="2E42B3EB" w:rsidR="006C14C9" w:rsidRPr="00526697" w:rsidRDefault="006C14C9" w:rsidP="006C14C9">
            <w:pPr>
              <w:pStyle w:val="TableParagraph"/>
              <w:tabs>
                <w:tab w:val="left" w:pos="3891"/>
              </w:tabs>
              <w:spacing w:before="25" w:line="217" w:lineRule="exact"/>
              <w:jc w:val="center"/>
              <w:rPr>
                <w:b/>
                <w:sz w:val="20"/>
              </w:rPr>
            </w:pPr>
          </w:p>
        </w:tc>
      </w:tr>
    </w:tbl>
    <w:p w14:paraId="4EA71ED2" w14:textId="77777777" w:rsidR="004762A3" w:rsidRDefault="004762A3">
      <w:pPr>
        <w:spacing w:before="7"/>
        <w:rPr>
          <w:sz w:val="1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4762A3" w14:paraId="1166AAAA" w14:textId="77777777">
        <w:trPr>
          <w:trHeight w:val="617"/>
        </w:trPr>
        <w:tc>
          <w:tcPr>
            <w:tcW w:w="9902" w:type="dxa"/>
            <w:tcBorders>
              <w:bottom w:val="dotted" w:sz="4" w:space="0" w:color="000000"/>
            </w:tcBorders>
          </w:tcPr>
          <w:p w14:paraId="7C562F6F" w14:textId="77777777" w:rsidR="004762A3" w:rsidRDefault="004F5C1E">
            <w:pPr>
              <w:pStyle w:val="TableParagraph"/>
              <w:tabs>
                <w:tab w:val="left" w:pos="2251"/>
                <w:tab w:val="left" w:pos="9957"/>
              </w:tabs>
              <w:spacing w:line="247" w:lineRule="exact"/>
              <w:ind w:right="-58"/>
              <w:jc w:val="right"/>
            </w:pPr>
            <w:r>
              <w:t>Forwarding</w:t>
            </w:r>
            <w:r>
              <w:rPr>
                <w:spacing w:val="-3"/>
              </w:rPr>
              <w:t xml:space="preserve"> </w:t>
            </w:r>
            <w:r>
              <w:t>Address:</w:t>
            </w:r>
            <w:r>
              <w:tab/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705A8476" w14:textId="77777777">
        <w:trPr>
          <w:trHeight w:val="425"/>
        </w:trPr>
        <w:tc>
          <w:tcPr>
            <w:tcW w:w="9902" w:type="dxa"/>
            <w:tcBorders>
              <w:top w:val="dotted" w:sz="4" w:space="0" w:color="000000"/>
            </w:tcBorders>
          </w:tcPr>
          <w:p w14:paraId="2AAE009E" w14:textId="77777777" w:rsidR="004762A3" w:rsidRDefault="004F5C1E">
            <w:pPr>
              <w:pStyle w:val="TableParagraph"/>
              <w:tabs>
                <w:tab w:val="left" w:pos="5692"/>
                <w:tab w:val="left" w:pos="9921"/>
              </w:tabs>
              <w:spacing w:before="106"/>
              <w:ind w:right="-58"/>
              <w:jc w:val="right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 xml:space="preserve"> </w:t>
            </w:r>
            <w:r>
              <w:rPr>
                <w:spacing w:val="-8"/>
              </w:rPr>
              <w:t xml:space="preserve"> </w:t>
            </w:r>
            <w:r>
              <w:t xml:space="preserve">Postcode: </w:t>
            </w:r>
            <w:r>
              <w:rPr>
                <w:spacing w:val="-14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0A1676E4" w14:textId="77777777">
        <w:trPr>
          <w:trHeight w:val="302"/>
        </w:trPr>
        <w:tc>
          <w:tcPr>
            <w:tcW w:w="9902" w:type="dxa"/>
          </w:tcPr>
          <w:p w14:paraId="5B98A59E" w14:textId="77777777" w:rsidR="004762A3" w:rsidRDefault="004F5C1E">
            <w:pPr>
              <w:pStyle w:val="TableParagraph"/>
              <w:tabs>
                <w:tab w:val="left" w:pos="9957"/>
              </w:tabs>
              <w:spacing w:before="49" w:line="233" w:lineRule="exact"/>
              <w:ind w:right="-58"/>
              <w:jc w:val="right"/>
            </w:pPr>
            <w:r>
              <w:t>Ongoing Contact</w:t>
            </w:r>
            <w:r>
              <w:rPr>
                <w:spacing w:val="-8"/>
              </w:rPr>
              <w:t xml:space="preserve"> </w:t>
            </w:r>
            <w:r>
              <w:t xml:space="preserve">Number:  </w:t>
            </w:r>
            <w:r>
              <w:rPr>
                <w:spacing w:val="-18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14:paraId="1ADBD02A" w14:textId="77777777" w:rsidR="004762A3" w:rsidRDefault="004762A3">
      <w:pPr>
        <w:rPr>
          <w:sz w:val="20"/>
        </w:rPr>
      </w:pPr>
    </w:p>
    <w:p w14:paraId="7DCD8BBC" w14:textId="77777777" w:rsidR="004762A3" w:rsidRDefault="004762A3">
      <w:pPr>
        <w:rPr>
          <w:sz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8"/>
        <w:gridCol w:w="5147"/>
      </w:tblGrid>
      <w:tr w:rsidR="004762A3" w14:paraId="53C11CE7" w14:textId="77777777">
        <w:trPr>
          <w:trHeight w:val="339"/>
        </w:trPr>
        <w:tc>
          <w:tcPr>
            <w:tcW w:w="4938" w:type="dxa"/>
          </w:tcPr>
          <w:p w14:paraId="51769924" w14:textId="77777777" w:rsidR="004762A3" w:rsidRDefault="004F5C1E">
            <w:pPr>
              <w:pStyle w:val="TableParagraph"/>
              <w:tabs>
                <w:tab w:val="left" w:pos="8414"/>
              </w:tabs>
              <w:spacing w:line="247" w:lineRule="exact"/>
              <w:ind w:right="-3687"/>
              <w:jc w:val="right"/>
            </w:pPr>
            <w:r>
              <w:t xml:space="preserve">Signature:  </w:t>
            </w:r>
            <w:r>
              <w:rPr>
                <w:spacing w:val="-31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5147" w:type="dxa"/>
          </w:tcPr>
          <w:p w14:paraId="4DDDDF02" w14:textId="77777777" w:rsidR="004762A3" w:rsidRDefault="004F5C1E">
            <w:pPr>
              <w:pStyle w:val="TableParagraph"/>
              <w:spacing w:line="247" w:lineRule="exact"/>
              <w:ind w:left="3733"/>
            </w:pPr>
            <w:r>
              <w:t>Tenant</w:t>
            </w:r>
          </w:p>
        </w:tc>
      </w:tr>
      <w:tr w:rsidR="004762A3" w14:paraId="428E612A" w14:textId="77777777">
        <w:trPr>
          <w:trHeight w:val="339"/>
        </w:trPr>
        <w:tc>
          <w:tcPr>
            <w:tcW w:w="4938" w:type="dxa"/>
          </w:tcPr>
          <w:p w14:paraId="327EA734" w14:textId="77777777" w:rsidR="004762A3" w:rsidRDefault="004F5C1E">
            <w:pPr>
              <w:pStyle w:val="TableParagraph"/>
              <w:tabs>
                <w:tab w:val="left" w:pos="8414"/>
              </w:tabs>
              <w:spacing w:before="86" w:line="233" w:lineRule="exact"/>
              <w:ind w:right="-3687"/>
              <w:jc w:val="right"/>
            </w:pPr>
            <w:r>
              <w:t xml:space="preserve">Signature: </w:t>
            </w:r>
            <w:r>
              <w:rPr>
                <w:spacing w:val="16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5147" w:type="dxa"/>
          </w:tcPr>
          <w:p w14:paraId="3FE15533" w14:textId="77777777" w:rsidR="004762A3" w:rsidRDefault="004F5C1E">
            <w:pPr>
              <w:pStyle w:val="TableParagraph"/>
              <w:spacing w:before="86" w:line="233" w:lineRule="exact"/>
              <w:ind w:left="3733"/>
            </w:pPr>
            <w:r>
              <w:t>Joint Tenant</w:t>
            </w:r>
          </w:p>
        </w:tc>
      </w:tr>
    </w:tbl>
    <w:p w14:paraId="6B3267B7" w14:textId="77777777" w:rsidR="004762A3" w:rsidRDefault="004762A3">
      <w:pPr>
        <w:rPr>
          <w:sz w:val="20"/>
        </w:rPr>
      </w:pPr>
    </w:p>
    <w:p w14:paraId="07C1C10F" w14:textId="564D0396" w:rsidR="004762A3" w:rsidRDefault="006536E8">
      <w:pPr>
        <w:pStyle w:val="BodyText"/>
        <w:spacing w:before="239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3EFF46" wp14:editId="2B0412AB">
                <wp:simplePos x="0" y="0"/>
                <wp:positionH relativeFrom="page">
                  <wp:posOffset>662940</wp:posOffset>
                </wp:positionH>
                <wp:positionV relativeFrom="paragraph">
                  <wp:posOffset>165100</wp:posOffset>
                </wp:positionV>
                <wp:extent cx="62649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56D3" id="Rectangle 2" o:spid="_x0000_s1026" style="position:absolute;margin-left:52.2pt;margin-top:13pt;width:493.3pt;height: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4F5C1E">
        <w:t>If Deceased – Next of Kin / Executors</w:t>
      </w:r>
    </w:p>
    <w:p w14:paraId="2F180D61" w14:textId="77777777" w:rsidR="004762A3" w:rsidRDefault="004762A3">
      <w:pPr>
        <w:pStyle w:val="BodyText"/>
        <w:spacing w:before="8"/>
        <w:rPr>
          <w:sz w:val="23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4762A3" w14:paraId="70F3F6AC" w14:textId="77777777">
        <w:trPr>
          <w:trHeight w:val="313"/>
        </w:trPr>
        <w:tc>
          <w:tcPr>
            <w:tcW w:w="9902" w:type="dxa"/>
          </w:tcPr>
          <w:p w14:paraId="48C60D2B" w14:textId="77777777" w:rsidR="004762A3" w:rsidRDefault="004F5C1E">
            <w:pPr>
              <w:pStyle w:val="TableParagraph"/>
              <w:tabs>
                <w:tab w:val="left" w:pos="9957"/>
              </w:tabs>
              <w:spacing w:line="247" w:lineRule="exact"/>
              <w:ind w:right="-58"/>
              <w:jc w:val="right"/>
            </w:pPr>
            <w:r>
              <w:t xml:space="preserve">Name:  </w:t>
            </w:r>
            <w:r>
              <w:rPr>
                <w:spacing w:val="-21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0C250FCB" w14:textId="77777777">
        <w:trPr>
          <w:trHeight w:val="370"/>
        </w:trPr>
        <w:tc>
          <w:tcPr>
            <w:tcW w:w="9902" w:type="dxa"/>
          </w:tcPr>
          <w:p w14:paraId="5A4B0C55" w14:textId="77777777" w:rsidR="004762A3" w:rsidRDefault="004F5C1E">
            <w:pPr>
              <w:pStyle w:val="TableParagraph"/>
              <w:tabs>
                <w:tab w:val="left" w:pos="9957"/>
              </w:tabs>
              <w:spacing w:before="49"/>
              <w:ind w:right="-58"/>
              <w:jc w:val="right"/>
            </w:pPr>
            <w:r>
              <w:t>Relationship to</w:t>
            </w:r>
            <w:r>
              <w:rPr>
                <w:spacing w:val="-6"/>
              </w:rPr>
              <w:t xml:space="preserve"> </w:t>
            </w:r>
            <w:r>
              <w:t xml:space="preserve">Tenant:  </w:t>
            </w:r>
            <w:r>
              <w:rPr>
                <w:spacing w:val="-17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780974EB" w14:textId="77777777">
        <w:trPr>
          <w:trHeight w:val="675"/>
        </w:trPr>
        <w:tc>
          <w:tcPr>
            <w:tcW w:w="9902" w:type="dxa"/>
            <w:tcBorders>
              <w:bottom w:val="dotted" w:sz="4" w:space="0" w:color="000000"/>
            </w:tcBorders>
          </w:tcPr>
          <w:p w14:paraId="04DB9C57" w14:textId="77777777" w:rsidR="004762A3" w:rsidRDefault="004F5C1E">
            <w:pPr>
              <w:pStyle w:val="TableParagraph"/>
              <w:tabs>
                <w:tab w:val="left" w:pos="9957"/>
              </w:tabs>
              <w:spacing w:before="50"/>
              <w:ind w:right="-58"/>
              <w:jc w:val="right"/>
            </w:pPr>
            <w:r>
              <w:t xml:space="preserve">Address: </w:t>
            </w:r>
            <w:r>
              <w:rPr>
                <w:spacing w:val="-1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66ECEA16" w14:textId="77777777">
        <w:trPr>
          <w:trHeight w:val="425"/>
        </w:trPr>
        <w:tc>
          <w:tcPr>
            <w:tcW w:w="9902" w:type="dxa"/>
            <w:tcBorders>
              <w:top w:val="dotted" w:sz="4" w:space="0" w:color="000000"/>
            </w:tcBorders>
          </w:tcPr>
          <w:p w14:paraId="1DD747DF" w14:textId="77777777" w:rsidR="004762A3" w:rsidRDefault="004F5C1E">
            <w:pPr>
              <w:pStyle w:val="TableParagraph"/>
              <w:tabs>
                <w:tab w:val="left" w:pos="5692"/>
                <w:tab w:val="left" w:pos="9921"/>
              </w:tabs>
              <w:spacing w:before="105"/>
              <w:ind w:right="-58"/>
              <w:jc w:val="right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rPr>
                <w:spacing w:val="-12"/>
              </w:rPr>
              <w:t xml:space="preserve"> </w:t>
            </w:r>
            <w:r>
              <w:t xml:space="preserve">Postcode:  </w:t>
            </w:r>
            <w:r>
              <w:rPr>
                <w:spacing w:val="-10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4762A3" w14:paraId="25AF7825" w14:textId="77777777">
        <w:trPr>
          <w:trHeight w:val="302"/>
        </w:trPr>
        <w:tc>
          <w:tcPr>
            <w:tcW w:w="9902" w:type="dxa"/>
          </w:tcPr>
          <w:p w14:paraId="29DD310D" w14:textId="77777777" w:rsidR="004762A3" w:rsidRDefault="004F5C1E">
            <w:pPr>
              <w:pStyle w:val="TableParagraph"/>
              <w:tabs>
                <w:tab w:val="left" w:pos="9957"/>
              </w:tabs>
              <w:spacing w:before="49" w:line="233" w:lineRule="exact"/>
              <w:ind w:right="-58"/>
              <w:jc w:val="right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t xml:space="preserve">Number: </w:t>
            </w:r>
            <w:r>
              <w:rPr>
                <w:spacing w:val="-1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14:paraId="57A0F4AA" w14:textId="77777777" w:rsidR="004762A3" w:rsidRDefault="004762A3">
      <w:pPr>
        <w:pStyle w:val="BodyText"/>
        <w:rPr>
          <w:sz w:val="20"/>
        </w:rPr>
      </w:pPr>
    </w:p>
    <w:p w14:paraId="54D6F3B3" w14:textId="77777777" w:rsidR="004762A3" w:rsidRDefault="004762A3">
      <w:pPr>
        <w:pStyle w:val="BodyText"/>
        <w:spacing w:before="11"/>
        <w:rPr>
          <w:sz w:val="1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0"/>
        <w:gridCol w:w="2212"/>
      </w:tblGrid>
      <w:tr w:rsidR="004762A3" w14:paraId="036A4F0C" w14:textId="77777777">
        <w:trPr>
          <w:trHeight w:val="344"/>
        </w:trPr>
        <w:tc>
          <w:tcPr>
            <w:tcW w:w="7690" w:type="dxa"/>
          </w:tcPr>
          <w:p w14:paraId="555000FA" w14:textId="77777777" w:rsidR="004762A3" w:rsidRDefault="004F5C1E">
            <w:pPr>
              <w:pStyle w:val="TableParagraph"/>
              <w:tabs>
                <w:tab w:val="left" w:pos="7617"/>
              </w:tabs>
              <w:spacing w:line="247" w:lineRule="exact"/>
              <w:ind w:left="14"/>
            </w:pPr>
            <w:r>
              <w:t xml:space="preserve">Signature:  </w:t>
            </w:r>
            <w:r>
              <w:rPr>
                <w:spacing w:val="-31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2212" w:type="dxa"/>
          </w:tcPr>
          <w:p w14:paraId="794266AF" w14:textId="77777777" w:rsidR="004762A3" w:rsidRDefault="004F5C1E">
            <w:pPr>
              <w:pStyle w:val="TableParagraph"/>
              <w:spacing w:line="247" w:lineRule="exact"/>
              <w:ind w:left="-7676" w:right="112"/>
              <w:jc w:val="right"/>
            </w:pPr>
            <w:r>
              <w:t>On Behalf of Tenant</w:t>
            </w:r>
          </w:p>
        </w:tc>
      </w:tr>
      <w:tr w:rsidR="004762A3" w14:paraId="2C437E28" w14:textId="77777777">
        <w:trPr>
          <w:trHeight w:val="639"/>
        </w:trPr>
        <w:tc>
          <w:tcPr>
            <w:tcW w:w="7690" w:type="dxa"/>
            <w:tcBorders>
              <w:bottom w:val="single" w:sz="8" w:space="0" w:color="000000"/>
            </w:tcBorders>
          </w:tcPr>
          <w:p w14:paraId="2067426C" w14:textId="64193A23" w:rsidR="004762A3" w:rsidRDefault="006C14C9">
            <w:pPr>
              <w:pStyle w:val="TableParagraph"/>
              <w:rPr>
                <w:rFonts w:ascii="Times New Roman"/>
                <w:sz w:val="20"/>
              </w:rPr>
            </w:pPr>
            <w:r>
              <w:t>PRINT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  <w:tc>
          <w:tcPr>
            <w:tcW w:w="2212" w:type="dxa"/>
            <w:tcBorders>
              <w:bottom w:val="single" w:sz="8" w:space="0" w:color="000000"/>
            </w:tcBorders>
          </w:tcPr>
          <w:p w14:paraId="346BF284" w14:textId="4DDE1CBE" w:rsidR="004762A3" w:rsidRDefault="006C14C9" w:rsidP="006C14C9">
            <w:pPr>
              <w:pStyle w:val="TableParagraph"/>
              <w:tabs>
                <w:tab w:val="center" w:pos="-2769"/>
                <w:tab w:val="left" w:pos="435"/>
                <w:tab w:val="left" w:pos="738"/>
              </w:tabs>
              <w:spacing w:before="80"/>
              <w:ind w:left="-7676" w:right="74"/>
            </w:pPr>
            <w:r>
              <w:rPr>
                <w:spacing w:val="24"/>
              </w:rPr>
              <w:tab/>
            </w:r>
          </w:p>
        </w:tc>
      </w:tr>
    </w:tbl>
    <w:p w14:paraId="344B93F5" w14:textId="77777777" w:rsidR="004F5C1E" w:rsidRDefault="004F5C1E" w:rsidP="006C14C9"/>
    <w:sectPr w:rsidR="004F5C1E">
      <w:type w:val="continuous"/>
      <w:pgSz w:w="11910" w:h="16840"/>
      <w:pgMar w:top="72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692"/>
    <w:multiLevelType w:val="hybridMultilevel"/>
    <w:tmpl w:val="8A704C28"/>
    <w:lvl w:ilvl="0" w:tplc="EE62ADAC">
      <w:numFmt w:val="bullet"/>
      <w:lvlText w:val=""/>
      <w:lvlJc w:val="left"/>
      <w:pPr>
        <w:ind w:left="3890" w:hanging="233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43300202">
      <w:numFmt w:val="bullet"/>
      <w:lvlText w:val="•"/>
      <w:lvlJc w:val="left"/>
      <w:pPr>
        <w:ind w:left="4496" w:hanging="233"/>
      </w:pPr>
      <w:rPr>
        <w:rFonts w:hint="default"/>
        <w:lang w:val="en-US" w:eastAsia="en-US" w:bidi="ar-SA"/>
      </w:rPr>
    </w:lvl>
    <w:lvl w:ilvl="2" w:tplc="450648BC">
      <w:numFmt w:val="bullet"/>
      <w:lvlText w:val="•"/>
      <w:lvlJc w:val="left"/>
      <w:pPr>
        <w:ind w:left="5093" w:hanging="233"/>
      </w:pPr>
      <w:rPr>
        <w:rFonts w:hint="default"/>
        <w:lang w:val="en-US" w:eastAsia="en-US" w:bidi="ar-SA"/>
      </w:rPr>
    </w:lvl>
    <w:lvl w:ilvl="3" w:tplc="E49E45DC">
      <w:numFmt w:val="bullet"/>
      <w:lvlText w:val="•"/>
      <w:lvlJc w:val="left"/>
      <w:pPr>
        <w:ind w:left="5689" w:hanging="233"/>
      </w:pPr>
      <w:rPr>
        <w:rFonts w:hint="default"/>
        <w:lang w:val="en-US" w:eastAsia="en-US" w:bidi="ar-SA"/>
      </w:rPr>
    </w:lvl>
    <w:lvl w:ilvl="4" w:tplc="5FEEAE3E">
      <w:numFmt w:val="bullet"/>
      <w:lvlText w:val="•"/>
      <w:lvlJc w:val="left"/>
      <w:pPr>
        <w:ind w:left="6286" w:hanging="233"/>
      </w:pPr>
      <w:rPr>
        <w:rFonts w:hint="default"/>
        <w:lang w:val="en-US" w:eastAsia="en-US" w:bidi="ar-SA"/>
      </w:rPr>
    </w:lvl>
    <w:lvl w:ilvl="5" w:tplc="2CD073E8">
      <w:numFmt w:val="bullet"/>
      <w:lvlText w:val="•"/>
      <w:lvlJc w:val="left"/>
      <w:pPr>
        <w:ind w:left="6883" w:hanging="233"/>
      </w:pPr>
      <w:rPr>
        <w:rFonts w:hint="default"/>
        <w:lang w:val="en-US" w:eastAsia="en-US" w:bidi="ar-SA"/>
      </w:rPr>
    </w:lvl>
    <w:lvl w:ilvl="6" w:tplc="E8246626">
      <w:numFmt w:val="bullet"/>
      <w:lvlText w:val="•"/>
      <w:lvlJc w:val="left"/>
      <w:pPr>
        <w:ind w:left="7479" w:hanging="233"/>
      </w:pPr>
      <w:rPr>
        <w:rFonts w:hint="default"/>
        <w:lang w:val="en-US" w:eastAsia="en-US" w:bidi="ar-SA"/>
      </w:rPr>
    </w:lvl>
    <w:lvl w:ilvl="7" w:tplc="42EA87BA">
      <w:numFmt w:val="bullet"/>
      <w:lvlText w:val="•"/>
      <w:lvlJc w:val="left"/>
      <w:pPr>
        <w:ind w:left="8076" w:hanging="233"/>
      </w:pPr>
      <w:rPr>
        <w:rFonts w:hint="default"/>
        <w:lang w:val="en-US" w:eastAsia="en-US" w:bidi="ar-SA"/>
      </w:rPr>
    </w:lvl>
    <w:lvl w:ilvl="8" w:tplc="8B2EEBE8">
      <w:numFmt w:val="bullet"/>
      <w:lvlText w:val="•"/>
      <w:lvlJc w:val="left"/>
      <w:pPr>
        <w:ind w:left="8672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44140020"/>
    <w:multiLevelType w:val="hybridMultilevel"/>
    <w:tmpl w:val="EBEC403A"/>
    <w:lvl w:ilvl="0" w:tplc="6E4CF804">
      <w:numFmt w:val="bullet"/>
      <w:lvlText w:val=""/>
      <w:lvlJc w:val="left"/>
      <w:pPr>
        <w:ind w:left="743" w:hanging="236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4BAC72FC">
      <w:numFmt w:val="bullet"/>
      <w:lvlText w:val="•"/>
      <w:lvlJc w:val="left"/>
      <w:pPr>
        <w:ind w:left="1652" w:hanging="236"/>
      </w:pPr>
      <w:rPr>
        <w:rFonts w:hint="default"/>
        <w:lang w:val="en-US" w:eastAsia="en-US" w:bidi="ar-SA"/>
      </w:rPr>
    </w:lvl>
    <w:lvl w:ilvl="2" w:tplc="AF5AC29C">
      <w:numFmt w:val="bullet"/>
      <w:lvlText w:val="•"/>
      <w:lvlJc w:val="left"/>
      <w:pPr>
        <w:ind w:left="2565" w:hanging="236"/>
      </w:pPr>
      <w:rPr>
        <w:rFonts w:hint="default"/>
        <w:lang w:val="en-US" w:eastAsia="en-US" w:bidi="ar-SA"/>
      </w:rPr>
    </w:lvl>
    <w:lvl w:ilvl="3" w:tplc="73621798">
      <w:numFmt w:val="bullet"/>
      <w:lvlText w:val="•"/>
      <w:lvlJc w:val="left"/>
      <w:pPr>
        <w:ind w:left="3477" w:hanging="236"/>
      </w:pPr>
      <w:rPr>
        <w:rFonts w:hint="default"/>
        <w:lang w:val="en-US" w:eastAsia="en-US" w:bidi="ar-SA"/>
      </w:rPr>
    </w:lvl>
    <w:lvl w:ilvl="4" w:tplc="9740122A">
      <w:numFmt w:val="bullet"/>
      <w:lvlText w:val="•"/>
      <w:lvlJc w:val="left"/>
      <w:pPr>
        <w:ind w:left="4390" w:hanging="236"/>
      </w:pPr>
      <w:rPr>
        <w:rFonts w:hint="default"/>
        <w:lang w:val="en-US" w:eastAsia="en-US" w:bidi="ar-SA"/>
      </w:rPr>
    </w:lvl>
    <w:lvl w:ilvl="5" w:tplc="1BE0B226">
      <w:numFmt w:val="bullet"/>
      <w:lvlText w:val="•"/>
      <w:lvlJc w:val="left"/>
      <w:pPr>
        <w:ind w:left="5303" w:hanging="236"/>
      </w:pPr>
      <w:rPr>
        <w:rFonts w:hint="default"/>
        <w:lang w:val="en-US" w:eastAsia="en-US" w:bidi="ar-SA"/>
      </w:rPr>
    </w:lvl>
    <w:lvl w:ilvl="6" w:tplc="D3F872B2">
      <w:numFmt w:val="bullet"/>
      <w:lvlText w:val="•"/>
      <w:lvlJc w:val="left"/>
      <w:pPr>
        <w:ind w:left="6215" w:hanging="236"/>
      </w:pPr>
      <w:rPr>
        <w:rFonts w:hint="default"/>
        <w:lang w:val="en-US" w:eastAsia="en-US" w:bidi="ar-SA"/>
      </w:rPr>
    </w:lvl>
    <w:lvl w:ilvl="7" w:tplc="77325F7A">
      <w:numFmt w:val="bullet"/>
      <w:lvlText w:val="•"/>
      <w:lvlJc w:val="left"/>
      <w:pPr>
        <w:ind w:left="7128" w:hanging="236"/>
      </w:pPr>
      <w:rPr>
        <w:rFonts w:hint="default"/>
        <w:lang w:val="en-US" w:eastAsia="en-US" w:bidi="ar-SA"/>
      </w:rPr>
    </w:lvl>
    <w:lvl w:ilvl="8" w:tplc="67AE0812">
      <w:numFmt w:val="bullet"/>
      <w:lvlText w:val="•"/>
      <w:lvlJc w:val="left"/>
      <w:pPr>
        <w:ind w:left="8040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4E1D701A"/>
    <w:multiLevelType w:val="hybridMultilevel"/>
    <w:tmpl w:val="EBC691BC"/>
    <w:lvl w:ilvl="0" w:tplc="6CC05CCA">
      <w:numFmt w:val="bullet"/>
      <w:lvlText w:val=""/>
      <w:lvlJc w:val="left"/>
      <w:pPr>
        <w:ind w:left="806" w:hanging="233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29C24014">
      <w:numFmt w:val="bullet"/>
      <w:lvlText w:val="•"/>
      <w:lvlJc w:val="left"/>
      <w:pPr>
        <w:ind w:left="1706" w:hanging="233"/>
      </w:pPr>
      <w:rPr>
        <w:rFonts w:hint="default"/>
        <w:lang w:val="en-US" w:eastAsia="en-US" w:bidi="ar-SA"/>
      </w:rPr>
    </w:lvl>
    <w:lvl w:ilvl="2" w:tplc="8E8E74AC">
      <w:numFmt w:val="bullet"/>
      <w:lvlText w:val="•"/>
      <w:lvlJc w:val="left"/>
      <w:pPr>
        <w:ind w:left="2613" w:hanging="233"/>
      </w:pPr>
      <w:rPr>
        <w:rFonts w:hint="default"/>
        <w:lang w:val="en-US" w:eastAsia="en-US" w:bidi="ar-SA"/>
      </w:rPr>
    </w:lvl>
    <w:lvl w:ilvl="3" w:tplc="8604C672">
      <w:numFmt w:val="bullet"/>
      <w:lvlText w:val="•"/>
      <w:lvlJc w:val="left"/>
      <w:pPr>
        <w:ind w:left="3519" w:hanging="233"/>
      </w:pPr>
      <w:rPr>
        <w:rFonts w:hint="default"/>
        <w:lang w:val="en-US" w:eastAsia="en-US" w:bidi="ar-SA"/>
      </w:rPr>
    </w:lvl>
    <w:lvl w:ilvl="4" w:tplc="B63EF684">
      <w:numFmt w:val="bullet"/>
      <w:lvlText w:val="•"/>
      <w:lvlJc w:val="left"/>
      <w:pPr>
        <w:ind w:left="4426" w:hanging="233"/>
      </w:pPr>
      <w:rPr>
        <w:rFonts w:hint="default"/>
        <w:lang w:val="en-US" w:eastAsia="en-US" w:bidi="ar-SA"/>
      </w:rPr>
    </w:lvl>
    <w:lvl w:ilvl="5" w:tplc="B2026E92">
      <w:numFmt w:val="bullet"/>
      <w:lvlText w:val="•"/>
      <w:lvlJc w:val="left"/>
      <w:pPr>
        <w:ind w:left="5333" w:hanging="233"/>
      </w:pPr>
      <w:rPr>
        <w:rFonts w:hint="default"/>
        <w:lang w:val="en-US" w:eastAsia="en-US" w:bidi="ar-SA"/>
      </w:rPr>
    </w:lvl>
    <w:lvl w:ilvl="6" w:tplc="324032FE">
      <w:numFmt w:val="bullet"/>
      <w:lvlText w:val="•"/>
      <w:lvlJc w:val="left"/>
      <w:pPr>
        <w:ind w:left="6239" w:hanging="233"/>
      </w:pPr>
      <w:rPr>
        <w:rFonts w:hint="default"/>
        <w:lang w:val="en-US" w:eastAsia="en-US" w:bidi="ar-SA"/>
      </w:rPr>
    </w:lvl>
    <w:lvl w:ilvl="7" w:tplc="A3A6AA50">
      <w:numFmt w:val="bullet"/>
      <w:lvlText w:val="•"/>
      <w:lvlJc w:val="left"/>
      <w:pPr>
        <w:ind w:left="7146" w:hanging="233"/>
      </w:pPr>
      <w:rPr>
        <w:rFonts w:hint="default"/>
        <w:lang w:val="en-US" w:eastAsia="en-US" w:bidi="ar-SA"/>
      </w:rPr>
    </w:lvl>
    <w:lvl w:ilvl="8" w:tplc="63AC5A6E">
      <w:numFmt w:val="bullet"/>
      <w:lvlText w:val="•"/>
      <w:lvlJc w:val="left"/>
      <w:pPr>
        <w:ind w:left="8052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54DB222A"/>
    <w:multiLevelType w:val="hybridMultilevel"/>
    <w:tmpl w:val="C7407248"/>
    <w:lvl w:ilvl="0" w:tplc="BFE0A77E">
      <w:numFmt w:val="bullet"/>
      <w:lvlText w:val=""/>
      <w:lvlJc w:val="left"/>
      <w:pPr>
        <w:ind w:left="1307" w:hanging="233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3EFCD1A4">
      <w:numFmt w:val="bullet"/>
      <w:lvlText w:val="•"/>
      <w:lvlJc w:val="left"/>
      <w:pPr>
        <w:ind w:left="2156" w:hanging="233"/>
      </w:pPr>
      <w:rPr>
        <w:rFonts w:hint="default"/>
        <w:lang w:val="en-US" w:eastAsia="en-US" w:bidi="ar-SA"/>
      </w:rPr>
    </w:lvl>
    <w:lvl w:ilvl="2" w:tplc="1EC49446">
      <w:numFmt w:val="bullet"/>
      <w:lvlText w:val="•"/>
      <w:lvlJc w:val="left"/>
      <w:pPr>
        <w:ind w:left="3013" w:hanging="233"/>
      </w:pPr>
      <w:rPr>
        <w:rFonts w:hint="default"/>
        <w:lang w:val="en-US" w:eastAsia="en-US" w:bidi="ar-SA"/>
      </w:rPr>
    </w:lvl>
    <w:lvl w:ilvl="3" w:tplc="CD1A0A10">
      <w:numFmt w:val="bullet"/>
      <w:lvlText w:val="•"/>
      <w:lvlJc w:val="left"/>
      <w:pPr>
        <w:ind w:left="3869" w:hanging="233"/>
      </w:pPr>
      <w:rPr>
        <w:rFonts w:hint="default"/>
        <w:lang w:val="en-US" w:eastAsia="en-US" w:bidi="ar-SA"/>
      </w:rPr>
    </w:lvl>
    <w:lvl w:ilvl="4" w:tplc="5C08F2D4">
      <w:numFmt w:val="bullet"/>
      <w:lvlText w:val="•"/>
      <w:lvlJc w:val="left"/>
      <w:pPr>
        <w:ind w:left="4726" w:hanging="233"/>
      </w:pPr>
      <w:rPr>
        <w:rFonts w:hint="default"/>
        <w:lang w:val="en-US" w:eastAsia="en-US" w:bidi="ar-SA"/>
      </w:rPr>
    </w:lvl>
    <w:lvl w:ilvl="5" w:tplc="437A2172">
      <w:numFmt w:val="bullet"/>
      <w:lvlText w:val="•"/>
      <w:lvlJc w:val="left"/>
      <w:pPr>
        <w:ind w:left="5583" w:hanging="233"/>
      </w:pPr>
      <w:rPr>
        <w:rFonts w:hint="default"/>
        <w:lang w:val="en-US" w:eastAsia="en-US" w:bidi="ar-SA"/>
      </w:rPr>
    </w:lvl>
    <w:lvl w:ilvl="6" w:tplc="9B7A33EC">
      <w:numFmt w:val="bullet"/>
      <w:lvlText w:val="•"/>
      <w:lvlJc w:val="left"/>
      <w:pPr>
        <w:ind w:left="6439" w:hanging="233"/>
      </w:pPr>
      <w:rPr>
        <w:rFonts w:hint="default"/>
        <w:lang w:val="en-US" w:eastAsia="en-US" w:bidi="ar-SA"/>
      </w:rPr>
    </w:lvl>
    <w:lvl w:ilvl="7" w:tplc="5B1A7F96">
      <w:numFmt w:val="bullet"/>
      <w:lvlText w:val="•"/>
      <w:lvlJc w:val="left"/>
      <w:pPr>
        <w:ind w:left="7296" w:hanging="233"/>
      </w:pPr>
      <w:rPr>
        <w:rFonts w:hint="default"/>
        <w:lang w:val="en-US" w:eastAsia="en-US" w:bidi="ar-SA"/>
      </w:rPr>
    </w:lvl>
    <w:lvl w:ilvl="8" w:tplc="365A8520">
      <w:numFmt w:val="bullet"/>
      <w:lvlText w:val="•"/>
      <w:lvlJc w:val="left"/>
      <w:pPr>
        <w:ind w:left="8152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630C7D21"/>
    <w:multiLevelType w:val="hybridMultilevel"/>
    <w:tmpl w:val="6582A7AE"/>
    <w:lvl w:ilvl="0" w:tplc="30580440">
      <w:numFmt w:val="bullet"/>
      <w:lvlText w:val=""/>
      <w:lvlJc w:val="left"/>
      <w:pPr>
        <w:ind w:left="633" w:hanging="233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734A5794">
      <w:numFmt w:val="bullet"/>
      <w:lvlText w:val="•"/>
      <w:lvlJc w:val="left"/>
      <w:pPr>
        <w:ind w:left="1562" w:hanging="233"/>
      </w:pPr>
      <w:rPr>
        <w:rFonts w:hint="default"/>
        <w:lang w:val="en-US" w:eastAsia="en-US" w:bidi="ar-SA"/>
      </w:rPr>
    </w:lvl>
    <w:lvl w:ilvl="2" w:tplc="44500068">
      <w:numFmt w:val="bullet"/>
      <w:lvlText w:val="•"/>
      <w:lvlJc w:val="left"/>
      <w:pPr>
        <w:ind w:left="2485" w:hanging="233"/>
      </w:pPr>
      <w:rPr>
        <w:rFonts w:hint="default"/>
        <w:lang w:val="en-US" w:eastAsia="en-US" w:bidi="ar-SA"/>
      </w:rPr>
    </w:lvl>
    <w:lvl w:ilvl="3" w:tplc="EC4CCDFA">
      <w:numFmt w:val="bullet"/>
      <w:lvlText w:val="•"/>
      <w:lvlJc w:val="left"/>
      <w:pPr>
        <w:ind w:left="3407" w:hanging="233"/>
      </w:pPr>
      <w:rPr>
        <w:rFonts w:hint="default"/>
        <w:lang w:val="en-US" w:eastAsia="en-US" w:bidi="ar-SA"/>
      </w:rPr>
    </w:lvl>
    <w:lvl w:ilvl="4" w:tplc="860849A6">
      <w:numFmt w:val="bullet"/>
      <w:lvlText w:val="•"/>
      <w:lvlJc w:val="left"/>
      <w:pPr>
        <w:ind w:left="4330" w:hanging="233"/>
      </w:pPr>
      <w:rPr>
        <w:rFonts w:hint="default"/>
        <w:lang w:val="en-US" w:eastAsia="en-US" w:bidi="ar-SA"/>
      </w:rPr>
    </w:lvl>
    <w:lvl w:ilvl="5" w:tplc="C400EA70">
      <w:numFmt w:val="bullet"/>
      <w:lvlText w:val="•"/>
      <w:lvlJc w:val="left"/>
      <w:pPr>
        <w:ind w:left="5253" w:hanging="233"/>
      </w:pPr>
      <w:rPr>
        <w:rFonts w:hint="default"/>
        <w:lang w:val="en-US" w:eastAsia="en-US" w:bidi="ar-SA"/>
      </w:rPr>
    </w:lvl>
    <w:lvl w:ilvl="6" w:tplc="705853B2">
      <w:numFmt w:val="bullet"/>
      <w:lvlText w:val="•"/>
      <w:lvlJc w:val="left"/>
      <w:pPr>
        <w:ind w:left="6175" w:hanging="233"/>
      </w:pPr>
      <w:rPr>
        <w:rFonts w:hint="default"/>
        <w:lang w:val="en-US" w:eastAsia="en-US" w:bidi="ar-SA"/>
      </w:rPr>
    </w:lvl>
    <w:lvl w:ilvl="7" w:tplc="2F564878">
      <w:numFmt w:val="bullet"/>
      <w:lvlText w:val="•"/>
      <w:lvlJc w:val="left"/>
      <w:pPr>
        <w:ind w:left="7098" w:hanging="233"/>
      </w:pPr>
      <w:rPr>
        <w:rFonts w:hint="default"/>
        <w:lang w:val="en-US" w:eastAsia="en-US" w:bidi="ar-SA"/>
      </w:rPr>
    </w:lvl>
    <w:lvl w:ilvl="8" w:tplc="836669E4">
      <w:numFmt w:val="bullet"/>
      <w:lvlText w:val="•"/>
      <w:lvlJc w:val="left"/>
      <w:pPr>
        <w:ind w:left="8020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67113C85"/>
    <w:multiLevelType w:val="hybridMultilevel"/>
    <w:tmpl w:val="18EC6188"/>
    <w:lvl w:ilvl="0" w:tplc="12CA2216">
      <w:numFmt w:val="bullet"/>
      <w:lvlText w:val=""/>
      <w:lvlJc w:val="left"/>
      <w:pPr>
        <w:ind w:left="1324" w:hanging="236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EC2E40D6">
      <w:numFmt w:val="bullet"/>
      <w:lvlText w:val="•"/>
      <w:lvlJc w:val="left"/>
      <w:pPr>
        <w:ind w:left="2174" w:hanging="236"/>
      </w:pPr>
      <w:rPr>
        <w:rFonts w:hint="default"/>
        <w:lang w:val="en-US" w:eastAsia="en-US" w:bidi="ar-SA"/>
      </w:rPr>
    </w:lvl>
    <w:lvl w:ilvl="2" w:tplc="D6BC753E">
      <w:numFmt w:val="bullet"/>
      <w:lvlText w:val="•"/>
      <w:lvlJc w:val="left"/>
      <w:pPr>
        <w:ind w:left="3029" w:hanging="236"/>
      </w:pPr>
      <w:rPr>
        <w:rFonts w:hint="default"/>
        <w:lang w:val="en-US" w:eastAsia="en-US" w:bidi="ar-SA"/>
      </w:rPr>
    </w:lvl>
    <w:lvl w:ilvl="3" w:tplc="431AA8B0">
      <w:numFmt w:val="bullet"/>
      <w:lvlText w:val="•"/>
      <w:lvlJc w:val="left"/>
      <w:pPr>
        <w:ind w:left="3883" w:hanging="236"/>
      </w:pPr>
      <w:rPr>
        <w:rFonts w:hint="default"/>
        <w:lang w:val="en-US" w:eastAsia="en-US" w:bidi="ar-SA"/>
      </w:rPr>
    </w:lvl>
    <w:lvl w:ilvl="4" w:tplc="DD9092DA">
      <w:numFmt w:val="bullet"/>
      <w:lvlText w:val="•"/>
      <w:lvlJc w:val="left"/>
      <w:pPr>
        <w:ind w:left="4738" w:hanging="236"/>
      </w:pPr>
      <w:rPr>
        <w:rFonts w:hint="default"/>
        <w:lang w:val="en-US" w:eastAsia="en-US" w:bidi="ar-SA"/>
      </w:rPr>
    </w:lvl>
    <w:lvl w:ilvl="5" w:tplc="58DA2CBE">
      <w:numFmt w:val="bullet"/>
      <w:lvlText w:val="•"/>
      <w:lvlJc w:val="left"/>
      <w:pPr>
        <w:ind w:left="5593" w:hanging="236"/>
      </w:pPr>
      <w:rPr>
        <w:rFonts w:hint="default"/>
        <w:lang w:val="en-US" w:eastAsia="en-US" w:bidi="ar-SA"/>
      </w:rPr>
    </w:lvl>
    <w:lvl w:ilvl="6" w:tplc="D96807BC">
      <w:numFmt w:val="bullet"/>
      <w:lvlText w:val="•"/>
      <w:lvlJc w:val="left"/>
      <w:pPr>
        <w:ind w:left="6447" w:hanging="236"/>
      </w:pPr>
      <w:rPr>
        <w:rFonts w:hint="default"/>
        <w:lang w:val="en-US" w:eastAsia="en-US" w:bidi="ar-SA"/>
      </w:rPr>
    </w:lvl>
    <w:lvl w:ilvl="7" w:tplc="272882F0">
      <w:numFmt w:val="bullet"/>
      <w:lvlText w:val="•"/>
      <w:lvlJc w:val="left"/>
      <w:pPr>
        <w:ind w:left="7302" w:hanging="236"/>
      </w:pPr>
      <w:rPr>
        <w:rFonts w:hint="default"/>
        <w:lang w:val="en-US" w:eastAsia="en-US" w:bidi="ar-SA"/>
      </w:rPr>
    </w:lvl>
    <w:lvl w:ilvl="8" w:tplc="90582C52">
      <w:numFmt w:val="bullet"/>
      <w:lvlText w:val="•"/>
      <w:lvlJc w:val="left"/>
      <w:pPr>
        <w:ind w:left="8156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68FB3743"/>
    <w:multiLevelType w:val="hybridMultilevel"/>
    <w:tmpl w:val="97227BDC"/>
    <w:lvl w:ilvl="0" w:tplc="4CDCF416">
      <w:numFmt w:val="bullet"/>
      <w:lvlText w:val=""/>
      <w:lvlJc w:val="left"/>
      <w:pPr>
        <w:ind w:left="1747" w:hanging="233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B9465EEA">
      <w:numFmt w:val="bullet"/>
      <w:lvlText w:val="•"/>
      <w:lvlJc w:val="left"/>
      <w:pPr>
        <w:ind w:left="2552" w:hanging="233"/>
      </w:pPr>
      <w:rPr>
        <w:rFonts w:hint="default"/>
        <w:lang w:val="en-US" w:eastAsia="en-US" w:bidi="ar-SA"/>
      </w:rPr>
    </w:lvl>
    <w:lvl w:ilvl="2" w:tplc="97449A98">
      <w:numFmt w:val="bullet"/>
      <w:lvlText w:val="•"/>
      <w:lvlJc w:val="left"/>
      <w:pPr>
        <w:ind w:left="3365" w:hanging="233"/>
      </w:pPr>
      <w:rPr>
        <w:rFonts w:hint="default"/>
        <w:lang w:val="en-US" w:eastAsia="en-US" w:bidi="ar-SA"/>
      </w:rPr>
    </w:lvl>
    <w:lvl w:ilvl="3" w:tplc="50BA5E0C">
      <w:numFmt w:val="bullet"/>
      <w:lvlText w:val="•"/>
      <w:lvlJc w:val="left"/>
      <w:pPr>
        <w:ind w:left="4177" w:hanging="233"/>
      </w:pPr>
      <w:rPr>
        <w:rFonts w:hint="default"/>
        <w:lang w:val="en-US" w:eastAsia="en-US" w:bidi="ar-SA"/>
      </w:rPr>
    </w:lvl>
    <w:lvl w:ilvl="4" w:tplc="4F96AC82">
      <w:numFmt w:val="bullet"/>
      <w:lvlText w:val="•"/>
      <w:lvlJc w:val="left"/>
      <w:pPr>
        <w:ind w:left="4990" w:hanging="233"/>
      </w:pPr>
      <w:rPr>
        <w:rFonts w:hint="default"/>
        <w:lang w:val="en-US" w:eastAsia="en-US" w:bidi="ar-SA"/>
      </w:rPr>
    </w:lvl>
    <w:lvl w:ilvl="5" w:tplc="6BB22152">
      <w:numFmt w:val="bullet"/>
      <w:lvlText w:val="•"/>
      <w:lvlJc w:val="left"/>
      <w:pPr>
        <w:ind w:left="5803" w:hanging="233"/>
      </w:pPr>
      <w:rPr>
        <w:rFonts w:hint="default"/>
        <w:lang w:val="en-US" w:eastAsia="en-US" w:bidi="ar-SA"/>
      </w:rPr>
    </w:lvl>
    <w:lvl w:ilvl="6" w:tplc="8D963D1A">
      <w:numFmt w:val="bullet"/>
      <w:lvlText w:val="•"/>
      <w:lvlJc w:val="left"/>
      <w:pPr>
        <w:ind w:left="6615" w:hanging="233"/>
      </w:pPr>
      <w:rPr>
        <w:rFonts w:hint="default"/>
        <w:lang w:val="en-US" w:eastAsia="en-US" w:bidi="ar-SA"/>
      </w:rPr>
    </w:lvl>
    <w:lvl w:ilvl="7" w:tplc="63CABEE4">
      <w:numFmt w:val="bullet"/>
      <w:lvlText w:val="•"/>
      <w:lvlJc w:val="left"/>
      <w:pPr>
        <w:ind w:left="7428" w:hanging="233"/>
      </w:pPr>
      <w:rPr>
        <w:rFonts w:hint="default"/>
        <w:lang w:val="en-US" w:eastAsia="en-US" w:bidi="ar-SA"/>
      </w:rPr>
    </w:lvl>
    <w:lvl w:ilvl="8" w:tplc="DB0C18FA">
      <w:numFmt w:val="bullet"/>
      <w:lvlText w:val="•"/>
      <w:lvlJc w:val="left"/>
      <w:pPr>
        <w:ind w:left="8240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6A4645CA"/>
    <w:multiLevelType w:val="hybridMultilevel"/>
    <w:tmpl w:val="45F42648"/>
    <w:lvl w:ilvl="0" w:tplc="EEAA6EF6">
      <w:numFmt w:val="bullet"/>
      <w:lvlText w:val=""/>
      <w:lvlJc w:val="left"/>
      <w:pPr>
        <w:ind w:left="683" w:hanging="238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3C782A02">
      <w:numFmt w:val="bullet"/>
      <w:lvlText w:val="•"/>
      <w:lvlJc w:val="left"/>
      <w:pPr>
        <w:ind w:left="1598" w:hanging="238"/>
      </w:pPr>
      <w:rPr>
        <w:rFonts w:hint="default"/>
        <w:lang w:val="en-US" w:eastAsia="en-US" w:bidi="ar-SA"/>
      </w:rPr>
    </w:lvl>
    <w:lvl w:ilvl="2" w:tplc="16CE29D2">
      <w:numFmt w:val="bullet"/>
      <w:lvlText w:val="•"/>
      <w:lvlJc w:val="left"/>
      <w:pPr>
        <w:ind w:left="2517" w:hanging="238"/>
      </w:pPr>
      <w:rPr>
        <w:rFonts w:hint="default"/>
        <w:lang w:val="en-US" w:eastAsia="en-US" w:bidi="ar-SA"/>
      </w:rPr>
    </w:lvl>
    <w:lvl w:ilvl="3" w:tplc="CB54DB56">
      <w:numFmt w:val="bullet"/>
      <w:lvlText w:val="•"/>
      <w:lvlJc w:val="left"/>
      <w:pPr>
        <w:ind w:left="3435" w:hanging="238"/>
      </w:pPr>
      <w:rPr>
        <w:rFonts w:hint="default"/>
        <w:lang w:val="en-US" w:eastAsia="en-US" w:bidi="ar-SA"/>
      </w:rPr>
    </w:lvl>
    <w:lvl w:ilvl="4" w:tplc="F0AE03BC">
      <w:numFmt w:val="bullet"/>
      <w:lvlText w:val="•"/>
      <w:lvlJc w:val="left"/>
      <w:pPr>
        <w:ind w:left="4354" w:hanging="238"/>
      </w:pPr>
      <w:rPr>
        <w:rFonts w:hint="default"/>
        <w:lang w:val="en-US" w:eastAsia="en-US" w:bidi="ar-SA"/>
      </w:rPr>
    </w:lvl>
    <w:lvl w:ilvl="5" w:tplc="A06A8930">
      <w:numFmt w:val="bullet"/>
      <w:lvlText w:val="•"/>
      <w:lvlJc w:val="left"/>
      <w:pPr>
        <w:ind w:left="5273" w:hanging="238"/>
      </w:pPr>
      <w:rPr>
        <w:rFonts w:hint="default"/>
        <w:lang w:val="en-US" w:eastAsia="en-US" w:bidi="ar-SA"/>
      </w:rPr>
    </w:lvl>
    <w:lvl w:ilvl="6" w:tplc="870690E0">
      <w:numFmt w:val="bullet"/>
      <w:lvlText w:val="•"/>
      <w:lvlJc w:val="left"/>
      <w:pPr>
        <w:ind w:left="6191" w:hanging="238"/>
      </w:pPr>
      <w:rPr>
        <w:rFonts w:hint="default"/>
        <w:lang w:val="en-US" w:eastAsia="en-US" w:bidi="ar-SA"/>
      </w:rPr>
    </w:lvl>
    <w:lvl w:ilvl="7" w:tplc="6E866EF6">
      <w:numFmt w:val="bullet"/>
      <w:lvlText w:val="•"/>
      <w:lvlJc w:val="left"/>
      <w:pPr>
        <w:ind w:left="7110" w:hanging="238"/>
      </w:pPr>
      <w:rPr>
        <w:rFonts w:hint="default"/>
        <w:lang w:val="en-US" w:eastAsia="en-US" w:bidi="ar-SA"/>
      </w:rPr>
    </w:lvl>
    <w:lvl w:ilvl="8" w:tplc="3C0A9DE0">
      <w:numFmt w:val="bullet"/>
      <w:lvlText w:val="•"/>
      <w:lvlJc w:val="left"/>
      <w:pPr>
        <w:ind w:left="8028" w:hanging="23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3"/>
    <w:rsid w:val="000B7584"/>
    <w:rsid w:val="001C26BC"/>
    <w:rsid w:val="004762A3"/>
    <w:rsid w:val="004F5C1E"/>
    <w:rsid w:val="00515CC9"/>
    <w:rsid w:val="00526697"/>
    <w:rsid w:val="0062673C"/>
    <w:rsid w:val="006536E8"/>
    <w:rsid w:val="006C14C9"/>
    <w:rsid w:val="008C57F1"/>
    <w:rsid w:val="008F31EF"/>
    <w:rsid w:val="00C66AC9"/>
    <w:rsid w:val="00D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02F5"/>
  <w15:docId w15:val="{8D77160E-7504-4A60-8F64-CA5B870C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</w:rPr>
  </w:style>
  <w:style w:type="paragraph" w:styleId="Title">
    <w:name w:val="Title"/>
    <w:basedOn w:val="Normal"/>
    <w:uiPriority w:val="10"/>
    <w:qFormat/>
    <w:pPr>
      <w:spacing w:before="264"/>
      <w:ind w:left="287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1E061A986B849ADDB19D930826B50" ma:contentTypeVersion="13" ma:contentTypeDescription="Create a new document." ma:contentTypeScope="" ma:versionID="abe2e57e92487d0dd6933f8c47647159">
  <xsd:schema xmlns:xsd="http://www.w3.org/2001/XMLSchema" xmlns:xs="http://www.w3.org/2001/XMLSchema" xmlns:p="http://schemas.microsoft.com/office/2006/metadata/properties" xmlns:ns2="46efcbb4-489c-410f-b0de-9352a5b87719" xmlns:ns3="1a347460-17fc-4a44-9cd3-e00dccf5817b" targetNamespace="http://schemas.microsoft.com/office/2006/metadata/properties" ma:root="true" ma:fieldsID="a3e12d03c2ac6c21a9783dc44a97e443" ns2:_="" ns3:_="">
    <xsd:import namespace="46efcbb4-489c-410f-b0de-9352a5b87719"/>
    <xsd:import namespace="1a347460-17fc-4a44-9cd3-e00dccf58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bb4-489c-410f-b0de-9352a5b8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47460-17fc-4a44-9cd3-e00dccf58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68CE7-05BF-4CAD-B050-F2185A74B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F45B7-EA72-4B5D-932A-F67B555BB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bb4-489c-410f-b0de-9352a5b87719"/>
    <ds:schemaRef ds:uri="1a347460-17fc-4a44-9cd3-e00dccf58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2E02-B81D-41C6-B282-E04793F0F1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Template1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Template1</dc:title>
  <dc:creator>Wilson</dc:creator>
  <cp:lastModifiedBy>Nina Brunton</cp:lastModifiedBy>
  <cp:revision>11</cp:revision>
  <cp:lastPrinted>2020-06-09T13:20:00Z</cp:lastPrinted>
  <dcterms:created xsi:type="dcterms:W3CDTF">2020-06-09T13:19:00Z</dcterms:created>
  <dcterms:modified xsi:type="dcterms:W3CDTF">2021-11-22T13:00:00Z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  <property fmtid="{D5CDD505-2E9C-101B-9397-08002B2CF9AE}" pid="5" name="ContentTypeId">
    <vt:lpwstr>0x0101002361E061A986B849ADDB19D930826B50</vt:lpwstr>
  </property>
</Properties>
</file>