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D5B31" w14:textId="77777777" w:rsidR="004866D4" w:rsidRDefault="00B67351">
      <w:pPr>
        <w:jc w:val="right"/>
        <w:rPr>
          <w:b/>
          <w:sz w:val="28"/>
          <w:szCs w:val="28"/>
        </w:rPr>
      </w:pPr>
      <w:r>
        <w:rPr>
          <w:b/>
          <w:noProof/>
          <w:color w:val="7030A0"/>
          <w:lang w:eastAsia="en-GB"/>
        </w:rPr>
        <w:drawing>
          <wp:inline distT="0" distB="0" distL="0" distR="0" wp14:anchorId="5EF39B27" wp14:editId="4293FDA3">
            <wp:extent cx="1115338" cy="80560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9633" cy="815929"/>
                    </a:xfrm>
                    <a:prstGeom prst="rect">
                      <a:avLst/>
                    </a:prstGeom>
                    <a:noFill/>
                  </pic:spPr>
                </pic:pic>
              </a:graphicData>
            </a:graphic>
          </wp:inline>
        </w:drawing>
      </w:r>
    </w:p>
    <w:p w14:paraId="10E02F4A" w14:textId="77777777" w:rsidR="004866D4" w:rsidRDefault="00B67351">
      <w:pPr>
        <w:jc w:val="center"/>
        <w:rPr>
          <w:b/>
          <w:sz w:val="28"/>
          <w:szCs w:val="28"/>
        </w:rPr>
      </w:pPr>
      <w:r>
        <w:rPr>
          <w:b/>
          <w:sz w:val="28"/>
          <w:szCs w:val="28"/>
        </w:rPr>
        <w:t>Loreburn Housing Association</w:t>
      </w:r>
    </w:p>
    <w:p w14:paraId="0382E2B4" w14:textId="77777777" w:rsidR="004866D4" w:rsidRDefault="004866D4">
      <w:pPr>
        <w:jc w:val="center"/>
        <w:rPr>
          <w:b/>
        </w:rPr>
      </w:pPr>
    </w:p>
    <w:p w14:paraId="4F3FB2E1" w14:textId="77777777" w:rsidR="004866D4" w:rsidRDefault="004866D4">
      <w:pPr>
        <w:rPr>
          <w:b/>
        </w:rPr>
      </w:pPr>
    </w:p>
    <w:p w14:paraId="59BE3ED1" w14:textId="77777777" w:rsidR="004866D4" w:rsidRDefault="00B67351">
      <w:pPr>
        <w:jc w:val="center"/>
        <w:rPr>
          <w:b/>
          <w:sz w:val="28"/>
        </w:rPr>
      </w:pPr>
      <w:r>
        <w:rPr>
          <w:b/>
          <w:sz w:val="28"/>
        </w:rPr>
        <w:t>Recruitment Privacy Notice</w:t>
      </w:r>
    </w:p>
    <w:p w14:paraId="727CC0D3" w14:textId="77777777" w:rsidR="004866D4" w:rsidRDefault="00B67351">
      <w:pPr>
        <w:jc w:val="center"/>
        <w:rPr>
          <w:sz w:val="22"/>
        </w:rPr>
      </w:pPr>
      <w:r>
        <w:rPr>
          <w:sz w:val="22"/>
        </w:rPr>
        <w:t>(How we use recruitment information)</w:t>
      </w:r>
    </w:p>
    <w:p w14:paraId="36FE43E2" w14:textId="77777777" w:rsidR="004866D4" w:rsidRDefault="004866D4">
      <w:pPr>
        <w:jc w:val="center"/>
        <w:rPr>
          <w:b/>
          <w:sz w:val="32"/>
        </w:rPr>
      </w:pPr>
    </w:p>
    <w:p w14:paraId="537EF7DD" w14:textId="77777777" w:rsidR="004866D4" w:rsidRDefault="00995DBF">
      <w:r>
        <w:pict w14:anchorId="42762138">
          <v:rect id="_x0000_i1025" style="width:451.3pt;height:2pt" o:hralign="center" o:hrstd="t" o:hrnoshade="t" o:hr="t" fillcolor="#7030a0" stroked="f"/>
        </w:pict>
      </w:r>
    </w:p>
    <w:p w14:paraId="48F7AD0E" w14:textId="77777777" w:rsidR="004866D4" w:rsidRDefault="004866D4"/>
    <w:p w14:paraId="60B6CEC5" w14:textId="77777777" w:rsidR="004866D4" w:rsidRDefault="004866D4">
      <w:pPr>
        <w:spacing w:line="360" w:lineRule="auto"/>
        <w:rPr>
          <w:sz w:val="22"/>
          <w:szCs w:val="22"/>
        </w:rPr>
      </w:pPr>
    </w:p>
    <w:p w14:paraId="60274FDA" w14:textId="77777777" w:rsidR="004866D4" w:rsidRDefault="00B67351">
      <w:pPr>
        <w:spacing w:line="360" w:lineRule="auto"/>
        <w:jc w:val="both"/>
        <w:rPr>
          <w:sz w:val="22"/>
          <w:szCs w:val="22"/>
        </w:rPr>
      </w:pPr>
      <w:r>
        <w:rPr>
          <w:sz w:val="22"/>
          <w:szCs w:val="22"/>
        </w:rPr>
        <w:t xml:space="preserve">This notice explains what information we </w:t>
      </w:r>
      <w:proofErr w:type="gramStart"/>
      <w:r>
        <w:rPr>
          <w:sz w:val="22"/>
          <w:szCs w:val="22"/>
        </w:rPr>
        <w:t>collect, when</w:t>
      </w:r>
      <w:proofErr w:type="gramEnd"/>
      <w:r>
        <w:rPr>
          <w:sz w:val="22"/>
          <w:szCs w:val="22"/>
        </w:rPr>
        <w:t xml:space="preserve"> we collect it and how we use it. During the course of our </w:t>
      </w:r>
      <w:proofErr w:type="gramStart"/>
      <w:r>
        <w:rPr>
          <w:sz w:val="22"/>
          <w:szCs w:val="22"/>
        </w:rPr>
        <w:t>activities</w:t>
      </w:r>
      <w:proofErr w:type="gramEnd"/>
      <w:r>
        <w:rPr>
          <w:sz w:val="22"/>
          <w:szCs w:val="22"/>
        </w:rPr>
        <w:t xml:space="preserve"> we will process personal data (which may be held on paper, electronically, or otherwise) about you and we recognise the need to treat it in an appropriate and lawful manner. The purpose of this notice is to make you aware of how we will handle your information.</w:t>
      </w:r>
    </w:p>
    <w:p w14:paraId="5F2F5ACD" w14:textId="77777777" w:rsidR="004866D4" w:rsidRDefault="004866D4">
      <w:pPr>
        <w:spacing w:line="360" w:lineRule="auto"/>
        <w:jc w:val="both"/>
        <w:rPr>
          <w:sz w:val="22"/>
          <w:szCs w:val="22"/>
        </w:rPr>
      </w:pPr>
    </w:p>
    <w:p w14:paraId="36BB46EF" w14:textId="77777777" w:rsidR="004866D4" w:rsidRDefault="00B67351">
      <w:pPr>
        <w:numPr>
          <w:ilvl w:val="0"/>
          <w:numId w:val="5"/>
        </w:numPr>
        <w:spacing w:line="360" w:lineRule="auto"/>
        <w:ind w:left="426" w:hanging="426"/>
        <w:jc w:val="both"/>
        <w:rPr>
          <w:sz w:val="22"/>
          <w:szCs w:val="22"/>
        </w:rPr>
      </w:pPr>
      <w:r>
        <w:rPr>
          <w:sz w:val="22"/>
          <w:szCs w:val="22"/>
        </w:rPr>
        <w:t xml:space="preserve">Loreburn Housing Association (“we” or “us”) is committed to a policy of protecting the rights of individuals with respect to the processing of their personal data and adhere to guidelines published in the [Data Protection Act of 1998] and the General Data Protection Regulation (EU) 2016/679 which is applicable from the 25th May 2018, together with any domestic laws subsequently enacted.  We collect and use personal data for a variety of reasons.  </w:t>
      </w:r>
    </w:p>
    <w:p w14:paraId="499D1E35" w14:textId="77777777" w:rsidR="004866D4" w:rsidRDefault="004866D4">
      <w:pPr>
        <w:spacing w:line="360" w:lineRule="auto"/>
        <w:ind w:left="426"/>
        <w:jc w:val="both"/>
        <w:rPr>
          <w:sz w:val="22"/>
          <w:szCs w:val="22"/>
        </w:rPr>
      </w:pPr>
    </w:p>
    <w:p w14:paraId="2B9CB9DC" w14:textId="77777777" w:rsidR="004866D4" w:rsidRDefault="00B67351">
      <w:pPr>
        <w:spacing w:line="360" w:lineRule="auto"/>
        <w:jc w:val="both"/>
        <w:rPr>
          <w:sz w:val="22"/>
          <w:szCs w:val="22"/>
        </w:rPr>
      </w:pPr>
      <w:r>
        <w:rPr>
          <w:sz w:val="22"/>
          <w:szCs w:val="22"/>
        </w:rPr>
        <w:t xml:space="preserve">We are notified as a Data Controller with the Office of the Information Commissioner under registration number </w:t>
      </w:r>
      <w:r>
        <w:rPr>
          <w:rStyle w:val="detailstext"/>
        </w:rPr>
        <w:t>Z6168088</w:t>
      </w:r>
      <w:r>
        <w:rPr>
          <w:sz w:val="22"/>
          <w:szCs w:val="22"/>
        </w:rPr>
        <w:t xml:space="preserve"> and we are the data controller of any personal data that you provide to us.</w:t>
      </w:r>
    </w:p>
    <w:p w14:paraId="36930843" w14:textId="77777777" w:rsidR="004866D4" w:rsidRDefault="004866D4">
      <w:pPr>
        <w:spacing w:line="360" w:lineRule="auto"/>
        <w:jc w:val="both"/>
        <w:rPr>
          <w:sz w:val="22"/>
          <w:szCs w:val="22"/>
        </w:rPr>
      </w:pPr>
    </w:p>
    <w:p w14:paraId="41B0B5ED" w14:textId="77777777" w:rsidR="004866D4" w:rsidRDefault="00B67351">
      <w:pPr>
        <w:spacing w:line="360" w:lineRule="auto"/>
        <w:jc w:val="both"/>
        <w:rPr>
          <w:sz w:val="22"/>
          <w:szCs w:val="22"/>
        </w:rPr>
      </w:pPr>
      <w:r>
        <w:rPr>
          <w:sz w:val="22"/>
          <w:szCs w:val="22"/>
        </w:rPr>
        <w:t>Our Data Protection Officer is Rebecca Wilson (</w:t>
      </w:r>
      <w:hyperlink r:id="rId12" w:history="1">
        <w:r>
          <w:rPr>
            <w:rStyle w:val="Hyperlink"/>
            <w:sz w:val="22"/>
            <w:szCs w:val="22"/>
          </w:rPr>
          <w:t>rebeccaw@loreburn.org.uk</w:t>
        </w:r>
      </w:hyperlink>
      <w:r>
        <w:rPr>
          <w:sz w:val="22"/>
          <w:szCs w:val="22"/>
        </w:rPr>
        <w:t xml:space="preserve"> 01387 321356). </w:t>
      </w:r>
    </w:p>
    <w:p w14:paraId="334018CB" w14:textId="77777777" w:rsidR="004866D4" w:rsidRDefault="004866D4">
      <w:pPr>
        <w:spacing w:line="360" w:lineRule="auto"/>
        <w:jc w:val="both"/>
        <w:rPr>
          <w:sz w:val="22"/>
          <w:szCs w:val="22"/>
        </w:rPr>
      </w:pPr>
    </w:p>
    <w:p w14:paraId="3D03F977" w14:textId="62EB2019" w:rsidR="004866D4" w:rsidRDefault="00B67351">
      <w:pPr>
        <w:spacing w:line="360" w:lineRule="auto"/>
        <w:jc w:val="both"/>
      </w:pPr>
      <w:r>
        <w:rPr>
          <w:sz w:val="22"/>
          <w:szCs w:val="22"/>
        </w:rPr>
        <w:t xml:space="preserve">Any questions relating to this notice and our privacy practices should be sent to </w:t>
      </w:r>
      <w:hyperlink r:id="rId13" w:history="1">
        <w:r>
          <w:rPr>
            <w:rStyle w:val="Hyperlink"/>
            <w:sz w:val="22"/>
            <w:szCs w:val="22"/>
          </w:rPr>
          <w:t>rebeccaw@loreburn.org.uk</w:t>
        </w:r>
      </w:hyperlink>
      <w:r>
        <w:rPr>
          <w:sz w:val="22"/>
          <w:szCs w:val="22"/>
        </w:rPr>
        <w:t xml:space="preserve"> or</w:t>
      </w:r>
      <w:r w:rsidR="006934A4">
        <w:rPr>
          <w:sz w:val="22"/>
          <w:szCs w:val="22"/>
        </w:rPr>
        <w:t xml:space="preserve"> </w:t>
      </w:r>
      <w:hyperlink r:id="rId14" w:history="1">
        <w:r w:rsidR="006934A4" w:rsidRPr="00A677C5">
          <w:rPr>
            <w:rStyle w:val="Hyperlink"/>
            <w:sz w:val="22"/>
            <w:szCs w:val="22"/>
          </w:rPr>
          <w:t>recruitment@loreburn.org.uk</w:t>
        </w:r>
      </w:hyperlink>
      <w:r w:rsidR="006934A4">
        <w:rPr>
          <w:sz w:val="22"/>
          <w:szCs w:val="22"/>
        </w:rPr>
        <w:t xml:space="preserve"> </w:t>
      </w:r>
      <w:r>
        <w:rPr>
          <w:sz w:val="22"/>
          <w:szCs w:val="22"/>
        </w:rPr>
        <w:t xml:space="preserve"> </w:t>
      </w:r>
    </w:p>
    <w:p w14:paraId="5C861C47" w14:textId="77777777" w:rsidR="004866D4" w:rsidRDefault="004866D4">
      <w:pPr>
        <w:spacing w:line="360" w:lineRule="auto"/>
        <w:jc w:val="both"/>
        <w:rPr>
          <w:b/>
          <w:i/>
        </w:rPr>
      </w:pPr>
    </w:p>
    <w:p w14:paraId="1FF7A5AA" w14:textId="77777777" w:rsidR="004866D4" w:rsidRDefault="00B67351">
      <w:pPr>
        <w:numPr>
          <w:ilvl w:val="0"/>
          <w:numId w:val="5"/>
        </w:numPr>
        <w:spacing w:line="360" w:lineRule="auto"/>
        <w:ind w:left="426" w:hanging="426"/>
        <w:jc w:val="both"/>
        <w:rPr>
          <w:sz w:val="22"/>
          <w:szCs w:val="22"/>
        </w:rPr>
      </w:pPr>
      <w:r>
        <w:rPr>
          <w:sz w:val="22"/>
          <w:szCs w:val="22"/>
        </w:rPr>
        <w:t xml:space="preserve">The table set out in Part A of the Schedule below summarises the information we collect and hold up to and including the shortlisting stage of the recruitment process, how and why we do so and with whom it may be shared. </w:t>
      </w:r>
    </w:p>
    <w:p w14:paraId="7A9B2460" w14:textId="77777777" w:rsidR="004866D4" w:rsidRDefault="004866D4">
      <w:pPr>
        <w:spacing w:line="360" w:lineRule="auto"/>
        <w:ind w:left="426"/>
        <w:jc w:val="both"/>
        <w:rPr>
          <w:sz w:val="22"/>
          <w:szCs w:val="22"/>
        </w:rPr>
      </w:pPr>
    </w:p>
    <w:p w14:paraId="2CCF6ADE" w14:textId="77777777" w:rsidR="004866D4" w:rsidRDefault="00B67351">
      <w:pPr>
        <w:numPr>
          <w:ilvl w:val="0"/>
          <w:numId w:val="5"/>
        </w:numPr>
        <w:spacing w:line="360" w:lineRule="auto"/>
        <w:ind w:left="426" w:hanging="426"/>
        <w:jc w:val="both"/>
        <w:rPr>
          <w:sz w:val="22"/>
          <w:szCs w:val="22"/>
        </w:rPr>
      </w:pPr>
      <w:r>
        <w:rPr>
          <w:sz w:val="22"/>
          <w:szCs w:val="22"/>
        </w:rPr>
        <w:lastRenderedPageBreak/>
        <w:t xml:space="preserve">The table in Part B of the Schedule below summarises the additional information we collect before making a final decision to recruit, </w:t>
      </w:r>
      <w:proofErr w:type="gramStart"/>
      <w:r>
        <w:rPr>
          <w:sz w:val="22"/>
          <w:szCs w:val="22"/>
        </w:rPr>
        <w:t>i.e.</w:t>
      </w:r>
      <w:proofErr w:type="gramEnd"/>
      <w:r>
        <w:rPr>
          <w:sz w:val="22"/>
          <w:szCs w:val="22"/>
        </w:rPr>
        <w:t xml:space="preserve"> before making an offer of employment unconditional, how and why we do so, how we use it and with whom it may be shared. </w:t>
      </w:r>
    </w:p>
    <w:p w14:paraId="2C438105" w14:textId="77777777" w:rsidR="004866D4" w:rsidRDefault="004866D4">
      <w:pPr>
        <w:spacing w:line="360" w:lineRule="auto"/>
        <w:ind w:left="426"/>
        <w:jc w:val="both"/>
        <w:rPr>
          <w:sz w:val="22"/>
          <w:szCs w:val="22"/>
        </w:rPr>
      </w:pPr>
    </w:p>
    <w:p w14:paraId="34B96366" w14:textId="77777777" w:rsidR="004866D4" w:rsidRDefault="00B67351">
      <w:pPr>
        <w:numPr>
          <w:ilvl w:val="0"/>
          <w:numId w:val="5"/>
        </w:numPr>
        <w:spacing w:line="360" w:lineRule="auto"/>
        <w:ind w:left="426" w:hanging="426"/>
        <w:jc w:val="both"/>
        <w:rPr>
          <w:sz w:val="22"/>
          <w:szCs w:val="22"/>
        </w:rPr>
      </w:pPr>
      <w:r>
        <w:rPr>
          <w:sz w:val="22"/>
          <w:szCs w:val="22"/>
        </w:rPr>
        <w:t xml:space="preserve">In either case, the recipient of the information will be bound by confidentiality obligations. We may also </w:t>
      </w:r>
      <w:proofErr w:type="spellStart"/>
      <w:proofErr w:type="gramStart"/>
      <w:r>
        <w:rPr>
          <w:sz w:val="22"/>
          <w:szCs w:val="22"/>
        </w:rPr>
        <w:t>required</w:t>
      </w:r>
      <w:proofErr w:type="spellEnd"/>
      <w:proofErr w:type="gramEnd"/>
      <w:r>
        <w:rPr>
          <w:sz w:val="22"/>
          <w:szCs w:val="22"/>
        </w:rPr>
        <w:t xml:space="preserve"> to disclose personal information to our regulator(s) or as required by law. </w:t>
      </w:r>
    </w:p>
    <w:p w14:paraId="47271DF1" w14:textId="77777777" w:rsidR="004866D4" w:rsidRDefault="004866D4">
      <w:pPr>
        <w:pStyle w:val="ListParagraph"/>
        <w:spacing w:line="360" w:lineRule="auto"/>
        <w:ind w:left="1134"/>
        <w:jc w:val="both"/>
      </w:pPr>
    </w:p>
    <w:p w14:paraId="42B470E1" w14:textId="77777777" w:rsidR="004866D4" w:rsidRDefault="00B67351">
      <w:pPr>
        <w:numPr>
          <w:ilvl w:val="0"/>
          <w:numId w:val="5"/>
        </w:numPr>
        <w:spacing w:line="360" w:lineRule="auto"/>
        <w:ind w:left="426" w:hanging="426"/>
        <w:jc w:val="both"/>
        <w:rPr>
          <w:b/>
          <w:sz w:val="22"/>
          <w:szCs w:val="22"/>
        </w:rPr>
      </w:pPr>
      <w:r>
        <w:rPr>
          <w:sz w:val="22"/>
          <w:szCs w:val="22"/>
        </w:rPr>
        <w:t xml:space="preserve">We process a limited amount of sensitive personal data (known as "special category" data) in relation to your application for employment with us, as outlined by a (*) within the Schedule below. We process this information strictly in accordance with the requirements set out within our Privacy Policy and it is restricted on a </w:t>
      </w:r>
      <w:proofErr w:type="gramStart"/>
      <w:r>
        <w:rPr>
          <w:sz w:val="22"/>
          <w:szCs w:val="22"/>
        </w:rPr>
        <w:t>need to know</w:t>
      </w:r>
      <w:proofErr w:type="gramEnd"/>
      <w:r>
        <w:rPr>
          <w:sz w:val="22"/>
          <w:szCs w:val="22"/>
        </w:rPr>
        <w:t xml:space="preserve"> basis within the Association. We adhere to the retention periods for such information as set out in that Policy. </w:t>
      </w:r>
    </w:p>
    <w:p w14:paraId="1F5B48C6" w14:textId="77777777" w:rsidR="004866D4" w:rsidRDefault="004866D4">
      <w:pPr>
        <w:spacing w:line="360" w:lineRule="auto"/>
        <w:ind w:left="426"/>
        <w:jc w:val="both"/>
        <w:rPr>
          <w:b/>
          <w:sz w:val="22"/>
          <w:szCs w:val="22"/>
        </w:rPr>
      </w:pPr>
    </w:p>
    <w:p w14:paraId="0C039007" w14:textId="77777777" w:rsidR="004866D4" w:rsidRDefault="00B67351">
      <w:pPr>
        <w:numPr>
          <w:ilvl w:val="0"/>
          <w:numId w:val="5"/>
        </w:numPr>
        <w:spacing w:line="360" w:lineRule="auto"/>
        <w:ind w:left="426" w:hanging="426"/>
        <w:jc w:val="both"/>
        <w:rPr>
          <w:b/>
          <w:sz w:val="22"/>
          <w:szCs w:val="22"/>
        </w:rPr>
      </w:pPr>
      <w:r>
        <w:rPr>
          <w:sz w:val="22"/>
          <w:szCs w:val="22"/>
        </w:rPr>
        <w:t xml:space="preserve">Your information will only be stored within the UK and EEA. </w:t>
      </w:r>
    </w:p>
    <w:p w14:paraId="7FB90394" w14:textId="77777777" w:rsidR="004866D4" w:rsidRDefault="004866D4">
      <w:pPr>
        <w:spacing w:line="360" w:lineRule="auto"/>
        <w:ind w:left="426"/>
        <w:jc w:val="both"/>
        <w:rPr>
          <w:b/>
          <w:sz w:val="22"/>
          <w:szCs w:val="22"/>
        </w:rPr>
      </w:pPr>
    </w:p>
    <w:p w14:paraId="77CB36F4" w14:textId="77777777" w:rsidR="004866D4" w:rsidRDefault="00B67351">
      <w:pPr>
        <w:numPr>
          <w:ilvl w:val="0"/>
          <w:numId w:val="5"/>
        </w:numPr>
        <w:spacing w:line="360" w:lineRule="auto"/>
        <w:ind w:left="426" w:hanging="426"/>
        <w:jc w:val="both"/>
        <w:rPr>
          <w:sz w:val="22"/>
          <w:szCs w:val="22"/>
        </w:rPr>
      </w:pPr>
      <w:r>
        <w:rPr>
          <w:sz w:val="22"/>
          <w:szCs w:val="22"/>
        </w:rPr>
        <w:t xml:space="preserve">When you give us </w:t>
      </w:r>
      <w:proofErr w:type="gramStart"/>
      <w:r>
        <w:rPr>
          <w:sz w:val="22"/>
          <w:szCs w:val="22"/>
        </w:rPr>
        <w:t>information</w:t>
      </w:r>
      <w:proofErr w:type="gramEnd"/>
      <w:r>
        <w:rPr>
          <w:sz w:val="22"/>
          <w:szCs w:val="22"/>
        </w:rPr>
        <w:t xml:space="preserve"> we take steps to make sure that your personal information is kept secure and safe. Please refer to our Privacy Policy for further information. </w:t>
      </w:r>
    </w:p>
    <w:p w14:paraId="4A0827F3" w14:textId="77777777" w:rsidR="004866D4" w:rsidRDefault="004866D4">
      <w:pPr>
        <w:spacing w:line="360" w:lineRule="auto"/>
        <w:jc w:val="both"/>
        <w:rPr>
          <w:sz w:val="22"/>
          <w:szCs w:val="22"/>
        </w:rPr>
      </w:pPr>
    </w:p>
    <w:p w14:paraId="35F1721D" w14:textId="77777777" w:rsidR="004866D4" w:rsidRDefault="00B67351">
      <w:pPr>
        <w:numPr>
          <w:ilvl w:val="0"/>
          <w:numId w:val="5"/>
        </w:numPr>
        <w:spacing w:line="360" w:lineRule="auto"/>
        <w:ind w:left="426" w:hanging="426"/>
        <w:jc w:val="both"/>
        <w:rPr>
          <w:sz w:val="22"/>
          <w:szCs w:val="22"/>
        </w:rPr>
      </w:pPr>
      <w:r>
        <w:rPr>
          <w:sz w:val="22"/>
          <w:szCs w:val="22"/>
        </w:rPr>
        <w:t xml:space="preserve">We keep the personal information </w:t>
      </w:r>
      <w:r>
        <w:rPr>
          <w:sz w:val="22"/>
        </w:rPr>
        <w:t xml:space="preserve">that we obtain about you during the recruitment process for no longer than is necessary for the purposes for which it is processed. How long we keep your information will depend on whether your application is </w:t>
      </w:r>
      <w:proofErr w:type="gramStart"/>
      <w:r>
        <w:rPr>
          <w:sz w:val="22"/>
        </w:rPr>
        <w:t>successful</w:t>
      </w:r>
      <w:proofErr w:type="gramEnd"/>
      <w:r>
        <w:rPr>
          <w:sz w:val="22"/>
        </w:rPr>
        <w:t xml:space="preserve"> and you become employed by us, the nature of the information concerned and the purposes for which it is processed. </w:t>
      </w:r>
      <w:r>
        <w:rPr>
          <w:sz w:val="22"/>
          <w:szCs w:val="22"/>
        </w:rPr>
        <w:t>Data retention guidelines on the information we hold is provided in our Privacy Policy.</w:t>
      </w:r>
    </w:p>
    <w:p w14:paraId="0AB39E67" w14:textId="77777777" w:rsidR="004866D4" w:rsidRDefault="004866D4">
      <w:pPr>
        <w:spacing w:line="360" w:lineRule="auto"/>
        <w:ind w:left="426"/>
        <w:jc w:val="both"/>
        <w:rPr>
          <w:sz w:val="22"/>
          <w:szCs w:val="22"/>
        </w:rPr>
      </w:pPr>
    </w:p>
    <w:p w14:paraId="27D07D0F" w14:textId="77777777" w:rsidR="004866D4" w:rsidRDefault="00B67351">
      <w:pPr>
        <w:numPr>
          <w:ilvl w:val="0"/>
          <w:numId w:val="5"/>
        </w:numPr>
        <w:spacing w:line="360" w:lineRule="auto"/>
        <w:ind w:left="426" w:hanging="426"/>
        <w:jc w:val="both"/>
        <w:rPr>
          <w:sz w:val="22"/>
          <w:szCs w:val="22"/>
        </w:rPr>
      </w:pPr>
      <w:r>
        <w:rPr>
          <w:sz w:val="22"/>
        </w:rPr>
        <w:t xml:space="preserve">We will keep recruitment information (including interview notes) for no longer than is reasonable, </w:t>
      </w:r>
      <w:proofErr w:type="gramStart"/>
      <w:r>
        <w:rPr>
          <w:sz w:val="22"/>
        </w:rPr>
        <w:t>taking into account</w:t>
      </w:r>
      <w:proofErr w:type="gramEnd"/>
      <w:r>
        <w:rPr>
          <w:sz w:val="22"/>
        </w:rPr>
        <w:t xml:space="preserve"> the time limits for potential claims such as race or sex discrimination (as extended to take account of early conciliation), after which they will be destroyed. </w:t>
      </w:r>
    </w:p>
    <w:p w14:paraId="045A5F4D" w14:textId="77777777" w:rsidR="004866D4" w:rsidRDefault="004866D4">
      <w:pPr>
        <w:spacing w:line="360" w:lineRule="auto"/>
        <w:ind w:left="426"/>
        <w:jc w:val="both"/>
        <w:rPr>
          <w:sz w:val="22"/>
          <w:szCs w:val="22"/>
        </w:rPr>
      </w:pPr>
    </w:p>
    <w:p w14:paraId="1A06BEF4" w14:textId="77777777" w:rsidR="004866D4" w:rsidRDefault="00B67351">
      <w:pPr>
        <w:numPr>
          <w:ilvl w:val="0"/>
          <w:numId w:val="5"/>
        </w:numPr>
        <w:spacing w:line="360" w:lineRule="auto"/>
        <w:ind w:left="426" w:hanging="426"/>
        <w:jc w:val="both"/>
        <w:rPr>
          <w:sz w:val="22"/>
          <w:szCs w:val="22"/>
        </w:rPr>
      </w:pPr>
      <w:r>
        <w:rPr>
          <w:sz w:val="22"/>
        </w:rPr>
        <w:t>If your application is successful, we will keep only the recruitment information that is necessary in relation to your employment. For further information, see our Employment Privacy Notice.</w:t>
      </w:r>
    </w:p>
    <w:p w14:paraId="0FD8500A" w14:textId="77777777" w:rsidR="004866D4" w:rsidRDefault="004866D4">
      <w:pPr>
        <w:spacing w:line="360" w:lineRule="auto"/>
        <w:ind w:left="426"/>
        <w:jc w:val="both"/>
        <w:rPr>
          <w:sz w:val="22"/>
          <w:szCs w:val="22"/>
        </w:rPr>
      </w:pPr>
    </w:p>
    <w:p w14:paraId="7883485A" w14:textId="77777777" w:rsidR="004866D4" w:rsidRDefault="004866D4">
      <w:pPr>
        <w:spacing w:line="360" w:lineRule="auto"/>
        <w:jc w:val="both"/>
        <w:rPr>
          <w:sz w:val="22"/>
          <w:szCs w:val="22"/>
        </w:rPr>
      </w:pPr>
    </w:p>
    <w:p w14:paraId="5F7B91CA" w14:textId="77777777" w:rsidR="004866D4" w:rsidRDefault="00B67351">
      <w:pPr>
        <w:numPr>
          <w:ilvl w:val="0"/>
          <w:numId w:val="5"/>
        </w:numPr>
        <w:spacing w:line="360" w:lineRule="auto"/>
        <w:ind w:left="426" w:hanging="426"/>
        <w:jc w:val="both"/>
        <w:rPr>
          <w:sz w:val="22"/>
          <w:szCs w:val="22"/>
        </w:rPr>
      </w:pPr>
      <w:r>
        <w:rPr>
          <w:sz w:val="22"/>
          <w:szCs w:val="22"/>
        </w:rPr>
        <w:lastRenderedPageBreak/>
        <w:t>You have the right at any time to:</w:t>
      </w:r>
    </w:p>
    <w:p w14:paraId="2294DE35" w14:textId="77777777" w:rsidR="004866D4" w:rsidRDefault="004866D4">
      <w:pPr>
        <w:spacing w:line="360" w:lineRule="auto"/>
        <w:ind w:left="720"/>
        <w:jc w:val="both"/>
        <w:rPr>
          <w:sz w:val="22"/>
          <w:szCs w:val="22"/>
        </w:rPr>
      </w:pPr>
    </w:p>
    <w:p w14:paraId="441D5957" w14:textId="77777777" w:rsidR="004866D4" w:rsidRDefault="00B67351">
      <w:pPr>
        <w:numPr>
          <w:ilvl w:val="0"/>
          <w:numId w:val="7"/>
        </w:numPr>
        <w:spacing w:line="360" w:lineRule="auto"/>
        <w:jc w:val="both"/>
        <w:rPr>
          <w:sz w:val="22"/>
          <w:szCs w:val="22"/>
        </w:rPr>
      </w:pPr>
      <w:r>
        <w:rPr>
          <w:sz w:val="22"/>
          <w:szCs w:val="22"/>
        </w:rPr>
        <w:t xml:space="preserve">Ask for a copy of the information about you held by us in our </w:t>
      </w:r>
      <w:proofErr w:type="gramStart"/>
      <w:r>
        <w:rPr>
          <w:sz w:val="22"/>
          <w:szCs w:val="22"/>
        </w:rPr>
        <w:t>records;</w:t>
      </w:r>
      <w:proofErr w:type="gramEnd"/>
      <w:r>
        <w:rPr>
          <w:sz w:val="22"/>
          <w:szCs w:val="22"/>
        </w:rPr>
        <w:t xml:space="preserve"> </w:t>
      </w:r>
    </w:p>
    <w:p w14:paraId="34F94063" w14:textId="77777777" w:rsidR="004866D4" w:rsidRDefault="00B67351">
      <w:pPr>
        <w:numPr>
          <w:ilvl w:val="0"/>
          <w:numId w:val="7"/>
        </w:numPr>
        <w:spacing w:line="360" w:lineRule="auto"/>
        <w:jc w:val="both"/>
        <w:rPr>
          <w:sz w:val="22"/>
          <w:szCs w:val="22"/>
        </w:rPr>
      </w:pPr>
      <w:r>
        <w:rPr>
          <w:sz w:val="22"/>
          <w:szCs w:val="22"/>
        </w:rPr>
        <w:t xml:space="preserve">Require us to correct any inaccuracies in your </w:t>
      </w:r>
      <w:proofErr w:type="gramStart"/>
      <w:r>
        <w:rPr>
          <w:sz w:val="22"/>
          <w:szCs w:val="22"/>
        </w:rPr>
        <w:t>information;</w:t>
      </w:r>
      <w:proofErr w:type="gramEnd"/>
    </w:p>
    <w:p w14:paraId="5927F160" w14:textId="77777777" w:rsidR="004866D4" w:rsidRDefault="00B67351">
      <w:pPr>
        <w:numPr>
          <w:ilvl w:val="0"/>
          <w:numId w:val="7"/>
        </w:numPr>
        <w:spacing w:line="360" w:lineRule="auto"/>
        <w:jc w:val="both"/>
        <w:rPr>
          <w:sz w:val="22"/>
          <w:szCs w:val="22"/>
        </w:rPr>
      </w:pPr>
      <w:r>
        <w:rPr>
          <w:sz w:val="22"/>
          <w:szCs w:val="22"/>
        </w:rPr>
        <w:t>In certain circumstances to object to our processing, ask us to restrict our data processing, or request your personal data to be erased</w:t>
      </w:r>
    </w:p>
    <w:p w14:paraId="6C63E0CA" w14:textId="77777777" w:rsidR="004866D4" w:rsidRDefault="004866D4">
      <w:pPr>
        <w:spacing w:line="360" w:lineRule="auto"/>
        <w:ind w:left="1440"/>
        <w:jc w:val="both"/>
        <w:rPr>
          <w:sz w:val="22"/>
          <w:szCs w:val="22"/>
        </w:rPr>
      </w:pPr>
    </w:p>
    <w:p w14:paraId="4EB39B52" w14:textId="75D51737" w:rsidR="004866D4" w:rsidRDefault="00B67351">
      <w:pPr>
        <w:numPr>
          <w:ilvl w:val="0"/>
          <w:numId w:val="5"/>
        </w:numPr>
        <w:spacing w:line="360" w:lineRule="auto"/>
        <w:ind w:left="426" w:hanging="426"/>
        <w:jc w:val="both"/>
        <w:rPr>
          <w:sz w:val="22"/>
          <w:szCs w:val="22"/>
        </w:rPr>
      </w:pPr>
      <w:r>
        <w:rPr>
          <w:sz w:val="22"/>
          <w:szCs w:val="22"/>
        </w:rPr>
        <w:t xml:space="preserve">If you would like to find out more about how we use your personal data or want to see a copy of information about you that we hold or wish to exercise any of your above rights, please contact:  </w:t>
      </w:r>
      <w:hyperlink r:id="rId15" w:history="1">
        <w:r>
          <w:rPr>
            <w:rStyle w:val="Hyperlink"/>
            <w:sz w:val="22"/>
            <w:szCs w:val="22"/>
          </w:rPr>
          <w:t>rebeccaw@loreburn.org.uk</w:t>
        </w:r>
      </w:hyperlink>
      <w:r>
        <w:rPr>
          <w:sz w:val="22"/>
          <w:szCs w:val="22"/>
        </w:rPr>
        <w:t xml:space="preserve"> 01387 321356 or</w:t>
      </w:r>
      <w:r w:rsidR="006934A4">
        <w:rPr>
          <w:sz w:val="22"/>
          <w:szCs w:val="22"/>
        </w:rPr>
        <w:t xml:space="preserve"> </w:t>
      </w:r>
      <w:hyperlink r:id="rId16" w:history="1">
        <w:r w:rsidR="006934A4" w:rsidRPr="00A677C5">
          <w:rPr>
            <w:rStyle w:val="Hyperlink"/>
            <w:sz w:val="22"/>
            <w:szCs w:val="22"/>
          </w:rPr>
          <w:t>recruitment@loreburn.org.uk</w:t>
        </w:r>
      </w:hyperlink>
      <w:r w:rsidR="006934A4">
        <w:rPr>
          <w:sz w:val="22"/>
          <w:szCs w:val="22"/>
        </w:rPr>
        <w:t xml:space="preserve"> </w:t>
      </w:r>
      <w:r>
        <w:rPr>
          <w:sz w:val="22"/>
          <w:szCs w:val="22"/>
        </w:rPr>
        <w:t xml:space="preserve"> </w:t>
      </w:r>
    </w:p>
    <w:p w14:paraId="5B5A6F08" w14:textId="77777777" w:rsidR="004866D4" w:rsidRDefault="00B67351">
      <w:pPr>
        <w:spacing w:line="360" w:lineRule="auto"/>
        <w:jc w:val="both"/>
        <w:rPr>
          <w:sz w:val="22"/>
          <w:szCs w:val="22"/>
        </w:rPr>
      </w:pPr>
      <w:r>
        <w:rPr>
          <w:sz w:val="22"/>
          <w:szCs w:val="22"/>
        </w:rPr>
        <w:t xml:space="preserve"> </w:t>
      </w:r>
    </w:p>
    <w:p w14:paraId="3762625E" w14:textId="77777777" w:rsidR="004866D4" w:rsidRDefault="00B67351">
      <w:pPr>
        <w:spacing w:line="360" w:lineRule="auto"/>
        <w:ind w:left="426"/>
        <w:jc w:val="both"/>
        <w:rPr>
          <w:sz w:val="22"/>
          <w:szCs w:val="22"/>
        </w:rPr>
      </w:pPr>
      <w:r>
        <w:rPr>
          <w:sz w:val="22"/>
          <w:szCs w:val="22"/>
        </w:rPr>
        <w:t xml:space="preserve">You have the right to complain to the Information Commissioner’s Office in relation to our use of your information. </w:t>
      </w:r>
    </w:p>
    <w:p w14:paraId="54648F88" w14:textId="77777777" w:rsidR="004866D4" w:rsidRDefault="004866D4">
      <w:pPr>
        <w:spacing w:line="360" w:lineRule="auto"/>
        <w:jc w:val="both"/>
        <w:rPr>
          <w:sz w:val="22"/>
          <w:szCs w:val="22"/>
        </w:rPr>
      </w:pPr>
    </w:p>
    <w:p w14:paraId="30E33703" w14:textId="7873C90E" w:rsidR="004866D4" w:rsidRDefault="00B67351">
      <w:pPr>
        <w:spacing w:line="360" w:lineRule="auto"/>
        <w:ind w:left="426"/>
        <w:jc w:val="both"/>
        <w:rPr>
          <w:sz w:val="22"/>
          <w:szCs w:val="22"/>
        </w:rPr>
      </w:pPr>
      <w:r>
        <w:rPr>
          <w:sz w:val="22"/>
          <w:szCs w:val="22"/>
        </w:rPr>
        <w:t>The accuracy of your information is important to us – please help us keep our records updated by informing us of any changes to your personal and contact details by updating the HR Portal followed up with an e-mail to</w:t>
      </w:r>
      <w:r w:rsidR="006934A4">
        <w:rPr>
          <w:sz w:val="22"/>
          <w:szCs w:val="22"/>
        </w:rPr>
        <w:t xml:space="preserve"> </w:t>
      </w:r>
      <w:hyperlink r:id="rId17" w:history="1">
        <w:r w:rsidR="006934A4" w:rsidRPr="00A677C5">
          <w:rPr>
            <w:rStyle w:val="Hyperlink"/>
            <w:sz w:val="22"/>
            <w:szCs w:val="22"/>
          </w:rPr>
          <w:t>recruitment@loreburn.org.uk</w:t>
        </w:r>
      </w:hyperlink>
      <w:r w:rsidR="006934A4">
        <w:rPr>
          <w:sz w:val="22"/>
          <w:szCs w:val="22"/>
        </w:rPr>
        <w:t xml:space="preserve"> </w:t>
      </w:r>
      <w:r>
        <w:rPr>
          <w:sz w:val="22"/>
          <w:szCs w:val="22"/>
        </w:rPr>
        <w:t xml:space="preserve"> </w:t>
      </w:r>
    </w:p>
    <w:p w14:paraId="17C2496E" w14:textId="77777777" w:rsidR="004866D4" w:rsidRDefault="004866D4">
      <w:pPr>
        <w:spacing w:line="360" w:lineRule="auto"/>
        <w:ind w:left="426"/>
        <w:jc w:val="both"/>
        <w:rPr>
          <w:sz w:val="22"/>
          <w:szCs w:val="22"/>
        </w:rPr>
      </w:pPr>
    </w:p>
    <w:p w14:paraId="1387C48D" w14:textId="77777777" w:rsidR="004866D4" w:rsidRDefault="00B67351">
      <w:pPr>
        <w:spacing w:after="160" w:line="259" w:lineRule="auto"/>
      </w:pPr>
      <w:r>
        <w:br w:type="page"/>
      </w:r>
    </w:p>
    <w:p w14:paraId="5A8C028E" w14:textId="77777777" w:rsidR="004866D4" w:rsidRDefault="00B67351">
      <w:pPr>
        <w:pStyle w:val="BodyText"/>
        <w:jc w:val="center"/>
        <w:rPr>
          <w:b/>
        </w:rPr>
      </w:pPr>
      <w:r>
        <w:rPr>
          <w:b/>
        </w:rPr>
        <w:lastRenderedPageBreak/>
        <w:t>The Schedule</w:t>
      </w:r>
    </w:p>
    <w:p w14:paraId="484AD74E" w14:textId="77777777" w:rsidR="004866D4" w:rsidRDefault="00B67351">
      <w:pPr>
        <w:pStyle w:val="BodyText"/>
        <w:jc w:val="center"/>
        <w:rPr>
          <w:b/>
        </w:rPr>
      </w:pPr>
      <w:r>
        <w:rPr>
          <w:b/>
        </w:rPr>
        <w:t>About the information we collect and hold</w:t>
      </w:r>
    </w:p>
    <w:p w14:paraId="7A329D61" w14:textId="77777777" w:rsidR="004866D4" w:rsidRDefault="004866D4"/>
    <w:p w14:paraId="02CC8E79" w14:textId="77777777" w:rsidR="004866D4" w:rsidRDefault="004866D4"/>
    <w:p w14:paraId="7C8271B9" w14:textId="77777777" w:rsidR="004866D4" w:rsidRDefault="00B67351">
      <w:pPr>
        <w:pStyle w:val="BodyText"/>
        <w:rPr>
          <w:b/>
        </w:rPr>
      </w:pPr>
      <w:r>
        <w:rPr>
          <w:b/>
        </w:rPr>
        <w:t>Part A: Up to and including the shortlisting stage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247"/>
        <w:gridCol w:w="2247"/>
        <w:gridCol w:w="2264"/>
      </w:tblGrid>
      <w:tr w:rsidR="004866D4" w14:paraId="56CF615C" w14:textId="77777777" w:rsidTr="00324774">
        <w:trPr>
          <w:tblHeader/>
        </w:trPr>
        <w:tc>
          <w:tcPr>
            <w:tcW w:w="2309" w:type="dxa"/>
          </w:tcPr>
          <w:p w14:paraId="3351C823" w14:textId="77777777" w:rsidR="004866D4" w:rsidRDefault="00B67351">
            <w:pPr>
              <w:pStyle w:val="BodyText"/>
              <w:jc w:val="center"/>
              <w:rPr>
                <w:b/>
              </w:rPr>
            </w:pPr>
            <w:r>
              <w:rPr>
                <w:b/>
              </w:rPr>
              <w:t>The information we collect</w:t>
            </w:r>
          </w:p>
        </w:tc>
        <w:tc>
          <w:tcPr>
            <w:tcW w:w="2311" w:type="dxa"/>
          </w:tcPr>
          <w:p w14:paraId="6377AFEB" w14:textId="77777777" w:rsidR="004866D4" w:rsidRDefault="00B67351">
            <w:pPr>
              <w:pStyle w:val="BodyText"/>
              <w:jc w:val="center"/>
              <w:rPr>
                <w:b/>
              </w:rPr>
            </w:pPr>
            <w:r>
              <w:rPr>
                <w:b/>
              </w:rPr>
              <w:t>How we collect the information</w:t>
            </w:r>
          </w:p>
        </w:tc>
        <w:tc>
          <w:tcPr>
            <w:tcW w:w="2311" w:type="dxa"/>
          </w:tcPr>
          <w:p w14:paraId="01A4B5F9" w14:textId="77777777" w:rsidR="004866D4" w:rsidRDefault="00B67351">
            <w:pPr>
              <w:pStyle w:val="BodyText"/>
              <w:jc w:val="center"/>
              <w:rPr>
                <w:b/>
              </w:rPr>
            </w:pPr>
            <w:r>
              <w:rPr>
                <w:b/>
              </w:rPr>
              <w:t>Why we collect the information</w:t>
            </w:r>
          </w:p>
        </w:tc>
        <w:tc>
          <w:tcPr>
            <w:tcW w:w="2311" w:type="dxa"/>
          </w:tcPr>
          <w:p w14:paraId="26E5BEA4" w14:textId="77777777" w:rsidR="004866D4" w:rsidRDefault="00B67351">
            <w:pPr>
              <w:pStyle w:val="BodyText"/>
              <w:jc w:val="center"/>
              <w:rPr>
                <w:b/>
              </w:rPr>
            </w:pPr>
            <w:r>
              <w:rPr>
                <w:b/>
              </w:rPr>
              <w:t>How we use and may share the information</w:t>
            </w:r>
          </w:p>
        </w:tc>
      </w:tr>
      <w:tr w:rsidR="004866D4" w14:paraId="1D7538E1" w14:textId="77777777" w:rsidTr="00324774">
        <w:tc>
          <w:tcPr>
            <w:tcW w:w="2309" w:type="dxa"/>
          </w:tcPr>
          <w:p w14:paraId="6CD6EC36" w14:textId="77777777" w:rsidR="004866D4" w:rsidRDefault="00B67351">
            <w:pPr>
              <w:pStyle w:val="BodyText"/>
              <w:jc w:val="left"/>
              <w:rPr>
                <w:b/>
              </w:rPr>
            </w:pPr>
            <w:r>
              <w:rPr>
                <w:b/>
              </w:rPr>
              <w:t>Your name and contact details (</w:t>
            </w:r>
            <w:proofErr w:type="gramStart"/>
            <w:r>
              <w:rPr>
                <w:b/>
              </w:rPr>
              <w:t>i.e.</w:t>
            </w:r>
            <w:proofErr w:type="gramEnd"/>
            <w:r>
              <w:rPr>
                <w:b/>
              </w:rPr>
              <w:t xml:space="preserve"> address, home and mobile phone numbers, email address)</w:t>
            </w:r>
          </w:p>
        </w:tc>
        <w:tc>
          <w:tcPr>
            <w:tcW w:w="2311" w:type="dxa"/>
          </w:tcPr>
          <w:p w14:paraId="0C30B76D" w14:textId="77777777" w:rsidR="004866D4" w:rsidRDefault="00B67351">
            <w:pPr>
              <w:pStyle w:val="BodyText"/>
              <w:jc w:val="left"/>
            </w:pPr>
            <w:r>
              <w:t>From you</w:t>
            </w:r>
          </w:p>
        </w:tc>
        <w:tc>
          <w:tcPr>
            <w:tcW w:w="2311" w:type="dxa"/>
          </w:tcPr>
          <w:p w14:paraId="43F981FA" w14:textId="77777777" w:rsidR="004866D4" w:rsidRDefault="00B67351">
            <w:pPr>
              <w:pStyle w:val="BodyText"/>
              <w:jc w:val="left"/>
            </w:pPr>
            <w:r>
              <w:t xml:space="preserve">Legitimate interest: </w:t>
            </w:r>
            <w:r>
              <w:br/>
              <w:t>to carry out a fair recruitment process</w:t>
            </w:r>
          </w:p>
          <w:p w14:paraId="55FC2232" w14:textId="77777777" w:rsidR="004866D4" w:rsidRDefault="00B67351">
            <w:pPr>
              <w:pStyle w:val="BodyText"/>
              <w:jc w:val="left"/>
            </w:pPr>
            <w:r>
              <w:t xml:space="preserve">Legitimate interest: </w:t>
            </w:r>
            <w:r>
              <w:br/>
              <w:t>to progress your application, arrange interviews and inform you of the outcome at all stages</w:t>
            </w:r>
          </w:p>
        </w:tc>
        <w:tc>
          <w:tcPr>
            <w:tcW w:w="2311" w:type="dxa"/>
          </w:tcPr>
          <w:p w14:paraId="44B8B1DA" w14:textId="721F1923" w:rsidR="004866D4" w:rsidRDefault="00B67351">
            <w:pPr>
              <w:pStyle w:val="BodyText"/>
              <w:jc w:val="left"/>
            </w:pPr>
            <w:r>
              <w:t>To enable HR personnel</w:t>
            </w:r>
            <w:r w:rsidR="00DA17B2">
              <w:t xml:space="preserve">, any consultant we may engage </w:t>
            </w:r>
            <w:r>
              <w:t>or the manager of the relevant department to contact you to progress your application, arrange interviews and inform you of the outcome</w:t>
            </w:r>
          </w:p>
          <w:p w14:paraId="7C8BE24A" w14:textId="77777777" w:rsidR="004866D4" w:rsidRDefault="00B67351">
            <w:pPr>
              <w:pStyle w:val="BodyText"/>
              <w:jc w:val="left"/>
            </w:pPr>
            <w:r>
              <w:t>To inform the relevant manager or department of your application</w:t>
            </w:r>
          </w:p>
        </w:tc>
      </w:tr>
      <w:tr w:rsidR="004866D4" w14:paraId="7925FE5D" w14:textId="77777777" w:rsidTr="00324774">
        <w:tc>
          <w:tcPr>
            <w:tcW w:w="2309" w:type="dxa"/>
          </w:tcPr>
          <w:p w14:paraId="3513DD4A" w14:textId="77777777" w:rsidR="004866D4" w:rsidRDefault="00B67351">
            <w:pPr>
              <w:pStyle w:val="BodyText"/>
              <w:jc w:val="left"/>
              <w:rPr>
                <w:b/>
              </w:rPr>
            </w:pPr>
            <w:r>
              <w:rPr>
                <w:b/>
              </w:rPr>
              <w:t xml:space="preserve">Details of your qualifications, experience, employment history (including job </w:t>
            </w:r>
            <w:proofErr w:type="gramStart"/>
            <w:r>
              <w:rPr>
                <w:b/>
              </w:rPr>
              <w:t>titles[</w:t>
            </w:r>
            <w:proofErr w:type="gramEnd"/>
            <w:r>
              <w:rPr>
                <w:b/>
              </w:rPr>
              <w:t>, salary] and working hours) and interests</w:t>
            </w:r>
          </w:p>
        </w:tc>
        <w:tc>
          <w:tcPr>
            <w:tcW w:w="2311" w:type="dxa"/>
          </w:tcPr>
          <w:p w14:paraId="561D39A5" w14:textId="77777777" w:rsidR="004866D4" w:rsidRDefault="00B67351">
            <w:pPr>
              <w:pStyle w:val="BodyText"/>
              <w:jc w:val="left"/>
            </w:pPr>
            <w:r>
              <w:t>From you, in the completed application form and interview notes (if relevant)</w:t>
            </w:r>
          </w:p>
        </w:tc>
        <w:tc>
          <w:tcPr>
            <w:tcW w:w="2311" w:type="dxa"/>
          </w:tcPr>
          <w:p w14:paraId="3A396002" w14:textId="77777777" w:rsidR="004866D4" w:rsidRDefault="00B67351">
            <w:pPr>
              <w:pStyle w:val="BodyText"/>
              <w:jc w:val="left"/>
            </w:pPr>
            <w:r>
              <w:t xml:space="preserve">Legitimate interest: </w:t>
            </w:r>
            <w:r>
              <w:br/>
              <w:t>to carry out a fair recruitment process</w:t>
            </w:r>
          </w:p>
          <w:p w14:paraId="46250A3D" w14:textId="77777777" w:rsidR="004866D4" w:rsidRDefault="00B67351">
            <w:pPr>
              <w:pStyle w:val="BodyText"/>
              <w:jc w:val="left"/>
            </w:pPr>
            <w:r>
              <w:t xml:space="preserve">Legitimate interest: </w:t>
            </w:r>
            <w:r>
              <w:br/>
              <w:t>to make an informed decision to shortlist for interview and (if relevant) to recruit</w:t>
            </w:r>
          </w:p>
        </w:tc>
        <w:tc>
          <w:tcPr>
            <w:tcW w:w="2311" w:type="dxa"/>
          </w:tcPr>
          <w:p w14:paraId="16069403" w14:textId="77777777" w:rsidR="004866D4" w:rsidRDefault="00B67351">
            <w:pPr>
              <w:pStyle w:val="BodyText"/>
              <w:jc w:val="left"/>
            </w:pPr>
            <w:r>
              <w:t>To make an informed recruitment decision</w:t>
            </w:r>
          </w:p>
          <w:p w14:paraId="1569065E" w14:textId="77777777" w:rsidR="004866D4" w:rsidRDefault="00B67351">
            <w:pPr>
              <w:pStyle w:val="BodyText"/>
              <w:jc w:val="left"/>
            </w:pPr>
            <w:r>
              <w:t>The person making the shortlisting decision will receive pseudonymised or anonymised details only; if you are invited for interview, the interviewer will receive non-anonymised details</w:t>
            </w:r>
          </w:p>
        </w:tc>
      </w:tr>
      <w:tr w:rsidR="004866D4" w14:paraId="4525C4C6" w14:textId="77777777" w:rsidTr="00324774">
        <w:tc>
          <w:tcPr>
            <w:tcW w:w="2309" w:type="dxa"/>
          </w:tcPr>
          <w:p w14:paraId="419C3B28" w14:textId="5D1ACDBC" w:rsidR="004866D4" w:rsidRDefault="00B67351">
            <w:pPr>
              <w:pStyle w:val="BodyText"/>
              <w:jc w:val="left"/>
              <w:rPr>
                <w:b/>
              </w:rPr>
            </w:pPr>
            <w:r>
              <w:rPr>
                <w:b/>
              </w:rPr>
              <w:t>Your name, contact details and details of your qualifications, experience, employment history and interests</w:t>
            </w:r>
          </w:p>
        </w:tc>
        <w:tc>
          <w:tcPr>
            <w:tcW w:w="2311" w:type="dxa"/>
          </w:tcPr>
          <w:p w14:paraId="219653A9" w14:textId="680A3ED2" w:rsidR="004866D4" w:rsidRDefault="00B67351">
            <w:pPr>
              <w:pStyle w:val="BodyText"/>
              <w:jc w:val="left"/>
            </w:pPr>
            <w:r>
              <w:t>From you, in the completed application form and interview notes (if relevant)</w:t>
            </w:r>
          </w:p>
        </w:tc>
        <w:tc>
          <w:tcPr>
            <w:tcW w:w="2311" w:type="dxa"/>
          </w:tcPr>
          <w:p w14:paraId="1F1443FA" w14:textId="1560DF87" w:rsidR="004866D4" w:rsidRDefault="00B67351">
            <w:pPr>
              <w:pStyle w:val="BodyText"/>
              <w:jc w:val="left"/>
            </w:pPr>
            <w:r>
              <w:t>Legitimate interest:</w:t>
            </w:r>
            <w:r>
              <w:br/>
              <w:t>to carry out a fair recruitment process</w:t>
            </w:r>
          </w:p>
          <w:p w14:paraId="67808F88" w14:textId="0856CA68" w:rsidR="004866D4" w:rsidRDefault="00B67351">
            <w:pPr>
              <w:pStyle w:val="BodyText"/>
              <w:jc w:val="left"/>
            </w:pPr>
            <w:r>
              <w:t>Legitimate interest:</w:t>
            </w:r>
            <w:r>
              <w:br/>
              <w:t>if you are unsuccessful in your application, your details may be passed on to an associated company to see if they have any suitable vacancies</w:t>
            </w:r>
          </w:p>
        </w:tc>
        <w:tc>
          <w:tcPr>
            <w:tcW w:w="2311" w:type="dxa"/>
          </w:tcPr>
          <w:p w14:paraId="4A0F39B6" w14:textId="7B8E1F40" w:rsidR="004866D4" w:rsidRDefault="00B67351">
            <w:pPr>
              <w:pStyle w:val="BodyText"/>
              <w:jc w:val="left"/>
            </w:pPr>
            <w:r>
              <w:t>To see whether an associated company has any suitable vacancies</w:t>
            </w:r>
          </w:p>
        </w:tc>
      </w:tr>
      <w:tr w:rsidR="004866D4" w14:paraId="2F55A2AE" w14:textId="77777777" w:rsidTr="00324774">
        <w:tc>
          <w:tcPr>
            <w:tcW w:w="2309" w:type="dxa"/>
          </w:tcPr>
          <w:p w14:paraId="54FAA89C" w14:textId="77777777" w:rsidR="004866D4" w:rsidRDefault="00B67351">
            <w:pPr>
              <w:pStyle w:val="BodyText"/>
              <w:jc w:val="left"/>
              <w:rPr>
                <w:b/>
              </w:rPr>
            </w:pPr>
            <w:r>
              <w:rPr>
                <w:b/>
              </w:rPr>
              <w:t xml:space="preserve">*Your racial or ethnic origin, </w:t>
            </w:r>
            <w:proofErr w:type="gramStart"/>
            <w:r>
              <w:rPr>
                <w:b/>
              </w:rPr>
              <w:t>sex</w:t>
            </w:r>
            <w:proofErr w:type="gramEnd"/>
            <w:r>
              <w:rPr>
                <w:b/>
              </w:rPr>
              <w:t xml:space="preserve"> and sexual orientation, religious or similar beliefs</w:t>
            </w:r>
          </w:p>
        </w:tc>
        <w:tc>
          <w:tcPr>
            <w:tcW w:w="2311" w:type="dxa"/>
          </w:tcPr>
          <w:p w14:paraId="2F2349DB" w14:textId="77777777" w:rsidR="004866D4" w:rsidRDefault="00B67351">
            <w:pPr>
              <w:pStyle w:val="BodyText"/>
              <w:jc w:val="left"/>
            </w:pPr>
            <w:r>
              <w:t xml:space="preserve">From you, in a </w:t>
            </w:r>
            <w:proofErr w:type="gramStart"/>
            <w:r>
              <w:t>completed anonymised equal opportunities</w:t>
            </w:r>
            <w:proofErr w:type="gramEnd"/>
            <w:r>
              <w:t xml:space="preserve"> monitoring form</w:t>
            </w:r>
          </w:p>
        </w:tc>
        <w:tc>
          <w:tcPr>
            <w:tcW w:w="2311" w:type="dxa"/>
          </w:tcPr>
          <w:p w14:paraId="77D52096" w14:textId="5C0B7356" w:rsidR="004866D4" w:rsidRDefault="00B67351">
            <w:pPr>
              <w:pStyle w:val="BodyText"/>
              <w:jc w:val="left"/>
            </w:pPr>
            <w:r>
              <w:t>To comply with our legal obligations and for reasons of substantial public interest (equality of opportunity or treatment)</w:t>
            </w:r>
          </w:p>
        </w:tc>
        <w:tc>
          <w:tcPr>
            <w:tcW w:w="2311" w:type="dxa"/>
          </w:tcPr>
          <w:p w14:paraId="46500604" w14:textId="77777777" w:rsidR="004866D4" w:rsidRDefault="00B67351">
            <w:pPr>
              <w:pStyle w:val="BodyText"/>
              <w:jc w:val="left"/>
            </w:pPr>
            <w:r>
              <w:t>To comply with our equal opportunities monitoring obligations and to follow our equality and other policies</w:t>
            </w:r>
          </w:p>
          <w:p w14:paraId="0703941C" w14:textId="77777777" w:rsidR="004866D4" w:rsidRDefault="004866D4">
            <w:pPr>
              <w:pStyle w:val="BodyText"/>
              <w:keepLines/>
              <w:jc w:val="left"/>
            </w:pPr>
          </w:p>
        </w:tc>
      </w:tr>
      <w:tr w:rsidR="004866D4" w14:paraId="4D105E2A" w14:textId="77777777" w:rsidTr="00324774">
        <w:tc>
          <w:tcPr>
            <w:tcW w:w="2309" w:type="dxa"/>
          </w:tcPr>
          <w:p w14:paraId="7017AECB" w14:textId="77777777" w:rsidR="004866D4" w:rsidRDefault="00B67351">
            <w:pPr>
              <w:pStyle w:val="BodyText"/>
              <w:jc w:val="left"/>
              <w:rPr>
                <w:b/>
              </w:rPr>
            </w:pPr>
            <w:r>
              <w:rPr>
                <w:b/>
              </w:rPr>
              <w:lastRenderedPageBreak/>
              <w:t>Details of your referees</w:t>
            </w:r>
          </w:p>
        </w:tc>
        <w:tc>
          <w:tcPr>
            <w:tcW w:w="2311" w:type="dxa"/>
          </w:tcPr>
          <w:p w14:paraId="57998BC5" w14:textId="77777777" w:rsidR="004866D4" w:rsidRDefault="00B67351">
            <w:pPr>
              <w:pStyle w:val="BodyText"/>
              <w:jc w:val="left"/>
            </w:pPr>
            <w:r>
              <w:t>From your completed application form</w:t>
            </w:r>
          </w:p>
        </w:tc>
        <w:tc>
          <w:tcPr>
            <w:tcW w:w="2311" w:type="dxa"/>
          </w:tcPr>
          <w:p w14:paraId="1BEA8BE7" w14:textId="2F7E0B7F" w:rsidR="004866D4" w:rsidRDefault="00B67351" w:rsidP="00324774">
            <w:pPr>
              <w:pStyle w:val="BodyText"/>
              <w:jc w:val="left"/>
            </w:pPr>
            <w:r>
              <w:t xml:space="preserve">Legitimate interest: </w:t>
            </w:r>
            <w:r>
              <w:br/>
              <w:t>to carry out a fair recruitment process</w:t>
            </w:r>
            <w:r w:rsidR="00DA17B2">
              <w:t xml:space="preserve"> and in the regulated sector to comply with our</w:t>
            </w:r>
            <w:r>
              <w:t xml:space="preserve"> legal obligations to obtain regulatory references</w:t>
            </w:r>
            <w:r w:rsidR="00DA17B2">
              <w:rPr>
                <w:b/>
              </w:rPr>
              <w:t>.</w:t>
            </w:r>
          </w:p>
        </w:tc>
        <w:tc>
          <w:tcPr>
            <w:tcW w:w="2311" w:type="dxa"/>
          </w:tcPr>
          <w:p w14:paraId="1005EB39" w14:textId="77777777" w:rsidR="004866D4" w:rsidRDefault="00B67351">
            <w:pPr>
              <w:pStyle w:val="BodyText"/>
              <w:jc w:val="left"/>
            </w:pPr>
            <w:r>
              <w:t>To carry out a fair recruitment process</w:t>
            </w:r>
          </w:p>
          <w:p w14:paraId="4E1D9610" w14:textId="77777777" w:rsidR="004866D4" w:rsidRDefault="00B67351">
            <w:pPr>
              <w:pStyle w:val="BodyText"/>
              <w:jc w:val="left"/>
            </w:pPr>
            <w:r>
              <w:t>To comply with legal/regulatory obligations</w:t>
            </w:r>
          </w:p>
          <w:p w14:paraId="6012D208" w14:textId="5F54E4B3" w:rsidR="004866D4" w:rsidRDefault="00B67351" w:rsidP="00324774">
            <w:pPr>
              <w:pStyle w:val="BodyText"/>
              <w:jc w:val="left"/>
            </w:pPr>
            <w:r>
              <w:t>Information shared with relevant managers, HR personnel</w:t>
            </w:r>
            <w:r w:rsidR="00DA17B2">
              <w:t xml:space="preserve">, any consultant we </w:t>
            </w:r>
            <w:r w:rsidR="00324774">
              <w:t xml:space="preserve">engage </w:t>
            </w:r>
            <w:r>
              <w:t>and the referee</w:t>
            </w:r>
          </w:p>
        </w:tc>
      </w:tr>
    </w:tbl>
    <w:p w14:paraId="07F94242" w14:textId="77777777" w:rsidR="004866D4" w:rsidRDefault="004866D4">
      <w:pPr>
        <w:rPr>
          <w:b/>
        </w:rPr>
      </w:pPr>
    </w:p>
    <w:p w14:paraId="006F9F05" w14:textId="77777777" w:rsidR="004866D4" w:rsidRDefault="00B67351">
      <w:pPr>
        <w:rPr>
          <w:b/>
        </w:rPr>
      </w:pPr>
      <w:r>
        <w:rPr>
          <w:b/>
        </w:rPr>
        <w:t>Part B: Before making a final decision to recruit</w:t>
      </w:r>
    </w:p>
    <w:p w14:paraId="55342967" w14:textId="77777777" w:rsidR="004866D4" w:rsidRDefault="004866D4">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331"/>
      </w:tblGrid>
      <w:tr w:rsidR="004866D4" w14:paraId="272FE276" w14:textId="77777777">
        <w:trPr>
          <w:tblHeader/>
        </w:trPr>
        <w:tc>
          <w:tcPr>
            <w:tcW w:w="2376" w:type="dxa"/>
          </w:tcPr>
          <w:p w14:paraId="4D25432A" w14:textId="77777777" w:rsidR="004866D4" w:rsidRDefault="00B67351">
            <w:pPr>
              <w:jc w:val="center"/>
              <w:rPr>
                <w:b/>
              </w:rPr>
            </w:pPr>
            <w:r>
              <w:rPr>
                <w:b/>
              </w:rPr>
              <w:t>The information we collect</w:t>
            </w:r>
          </w:p>
        </w:tc>
        <w:tc>
          <w:tcPr>
            <w:tcW w:w="2268" w:type="dxa"/>
          </w:tcPr>
          <w:p w14:paraId="298E7308" w14:textId="77777777" w:rsidR="004866D4" w:rsidRDefault="00B67351">
            <w:pPr>
              <w:jc w:val="center"/>
              <w:rPr>
                <w:b/>
              </w:rPr>
            </w:pPr>
            <w:r>
              <w:rPr>
                <w:b/>
              </w:rPr>
              <w:t>How we collect the information</w:t>
            </w:r>
          </w:p>
        </w:tc>
        <w:tc>
          <w:tcPr>
            <w:tcW w:w="2268" w:type="dxa"/>
          </w:tcPr>
          <w:p w14:paraId="58DFCC67" w14:textId="77777777" w:rsidR="004866D4" w:rsidRDefault="00B67351">
            <w:pPr>
              <w:jc w:val="center"/>
              <w:rPr>
                <w:b/>
              </w:rPr>
            </w:pPr>
            <w:r>
              <w:rPr>
                <w:b/>
              </w:rPr>
              <w:t>Why we collect the information</w:t>
            </w:r>
          </w:p>
        </w:tc>
        <w:tc>
          <w:tcPr>
            <w:tcW w:w="2331" w:type="dxa"/>
          </w:tcPr>
          <w:p w14:paraId="1CB164BC" w14:textId="77777777" w:rsidR="004866D4" w:rsidRDefault="00B67351">
            <w:pPr>
              <w:jc w:val="center"/>
              <w:rPr>
                <w:b/>
              </w:rPr>
            </w:pPr>
            <w:r>
              <w:rPr>
                <w:b/>
              </w:rPr>
              <w:t>How we use and may share the information</w:t>
            </w:r>
          </w:p>
          <w:p w14:paraId="5C72478D" w14:textId="77777777" w:rsidR="004866D4" w:rsidRDefault="004866D4">
            <w:pPr>
              <w:jc w:val="center"/>
              <w:rPr>
                <w:b/>
              </w:rPr>
            </w:pPr>
          </w:p>
        </w:tc>
      </w:tr>
      <w:tr w:rsidR="004866D4" w14:paraId="378B4881" w14:textId="77777777">
        <w:tc>
          <w:tcPr>
            <w:tcW w:w="2376" w:type="dxa"/>
          </w:tcPr>
          <w:p w14:paraId="730F9478" w14:textId="77777777" w:rsidR="004866D4" w:rsidRDefault="00B67351">
            <w:pPr>
              <w:jc w:val="left"/>
              <w:rPr>
                <w:b/>
              </w:rPr>
            </w:pPr>
            <w:r>
              <w:rPr>
                <w:b/>
              </w:rPr>
              <w:t xml:space="preserve">Information about your previous academic and/or employment history, including details of any conduct, grievance or performance issues, appraisals, </w:t>
            </w:r>
            <w:proofErr w:type="gramStart"/>
            <w:r>
              <w:rPr>
                <w:b/>
              </w:rPr>
              <w:t>time</w:t>
            </w:r>
            <w:proofErr w:type="gramEnd"/>
            <w:r>
              <w:rPr>
                <w:b/>
              </w:rPr>
              <w:t xml:space="preserve"> and attendance, from references obtained about you from previous employers and/or education providers </w:t>
            </w:r>
            <w:r>
              <w:rPr>
                <w:rFonts w:ascii="MS Gothic" w:eastAsia="MS Gothic" w:hAnsi="MS Gothic" w:cs="MS Gothic" w:hint="eastAsia"/>
                <w:b/>
              </w:rPr>
              <w:t>☐</w:t>
            </w:r>
          </w:p>
        </w:tc>
        <w:tc>
          <w:tcPr>
            <w:tcW w:w="2268" w:type="dxa"/>
          </w:tcPr>
          <w:p w14:paraId="37BFA400" w14:textId="77777777" w:rsidR="004866D4" w:rsidRDefault="00B67351">
            <w:pPr>
              <w:jc w:val="left"/>
            </w:pPr>
            <w:r>
              <w:t>From your referees (details of whom you will have provided)</w:t>
            </w:r>
          </w:p>
        </w:tc>
        <w:tc>
          <w:tcPr>
            <w:tcW w:w="2268" w:type="dxa"/>
          </w:tcPr>
          <w:p w14:paraId="4E0356C3" w14:textId="77777777" w:rsidR="004866D4" w:rsidRDefault="00B67351">
            <w:pPr>
              <w:jc w:val="left"/>
            </w:pPr>
            <w:r>
              <w:t>Legitimate interest: to make an informed decision to recruit</w:t>
            </w:r>
          </w:p>
          <w:p w14:paraId="71244A9B" w14:textId="77777777" w:rsidR="004866D4" w:rsidRDefault="004866D4">
            <w:pPr>
              <w:jc w:val="left"/>
            </w:pPr>
          </w:p>
          <w:p w14:paraId="184F1F5C" w14:textId="77777777" w:rsidR="004866D4" w:rsidRDefault="00B67351">
            <w:pPr>
              <w:jc w:val="left"/>
            </w:pPr>
            <w:r>
              <w:t>To comply with our legal obligations</w:t>
            </w:r>
          </w:p>
          <w:p w14:paraId="2E72DA6C" w14:textId="77777777" w:rsidR="004866D4" w:rsidRDefault="004866D4">
            <w:pPr>
              <w:jc w:val="left"/>
            </w:pPr>
          </w:p>
          <w:p w14:paraId="07323E73" w14:textId="77777777" w:rsidR="004866D4" w:rsidRDefault="00B67351">
            <w:pPr>
              <w:jc w:val="left"/>
            </w:pPr>
            <w:r>
              <w:t xml:space="preserve">Legitimate interests: to maintain employment records and to comply with legal, </w:t>
            </w:r>
            <w:proofErr w:type="gramStart"/>
            <w:r>
              <w:t>regulatory</w:t>
            </w:r>
            <w:proofErr w:type="gramEnd"/>
            <w:r>
              <w:t xml:space="preserve"> and corporate governance obligations and good employment practice</w:t>
            </w:r>
          </w:p>
          <w:p w14:paraId="2D9273C2" w14:textId="77777777" w:rsidR="004866D4" w:rsidRDefault="004866D4">
            <w:pPr>
              <w:jc w:val="left"/>
            </w:pPr>
          </w:p>
        </w:tc>
        <w:tc>
          <w:tcPr>
            <w:tcW w:w="2331" w:type="dxa"/>
          </w:tcPr>
          <w:p w14:paraId="666F92DF" w14:textId="77777777" w:rsidR="004866D4" w:rsidRDefault="00B67351">
            <w:pPr>
              <w:jc w:val="left"/>
            </w:pPr>
            <w:r>
              <w:t>To obtain the relevant reference about you</w:t>
            </w:r>
          </w:p>
          <w:p w14:paraId="61625418" w14:textId="77777777" w:rsidR="004866D4" w:rsidRDefault="004866D4">
            <w:pPr>
              <w:jc w:val="left"/>
            </w:pPr>
          </w:p>
          <w:p w14:paraId="144109D1" w14:textId="77777777" w:rsidR="004866D4" w:rsidRDefault="00B67351">
            <w:pPr>
              <w:jc w:val="left"/>
            </w:pPr>
            <w:r>
              <w:t>To comply with legal/regulatory obligations</w:t>
            </w:r>
          </w:p>
          <w:p w14:paraId="1E225C63" w14:textId="77777777" w:rsidR="004866D4" w:rsidRDefault="004866D4">
            <w:pPr>
              <w:jc w:val="left"/>
            </w:pPr>
          </w:p>
          <w:p w14:paraId="273F040E" w14:textId="2A5D83DD" w:rsidR="004866D4" w:rsidRDefault="00B67351" w:rsidP="00324774">
            <w:pPr>
              <w:jc w:val="left"/>
            </w:pPr>
            <w:r>
              <w:t>Information shared with relevant managers</w:t>
            </w:r>
            <w:r w:rsidR="00DA17B2">
              <w:t>,</w:t>
            </w:r>
            <w:r>
              <w:t xml:space="preserve"> HR personnel</w:t>
            </w:r>
            <w:r w:rsidR="00DA17B2">
              <w:t xml:space="preserve"> and any consultant we </w:t>
            </w:r>
            <w:r w:rsidR="00324774">
              <w:t>engage</w:t>
            </w:r>
            <w:r w:rsidR="00DA17B2">
              <w:t xml:space="preserve">. </w:t>
            </w:r>
          </w:p>
        </w:tc>
      </w:tr>
      <w:tr w:rsidR="004866D4" w14:paraId="672E984A" w14:textId="77777777">
        <w:tc>
          <w:tcPr>
            <w:tcW w:w="2376" w:type="dxa"/>
          </w:tcPr>
          <w:p w14:paraId="75695846" w14:textId="6EEFD19F" w:rsidR="004866D4" w:rsidRDefault="00B67351" w:rsidP="00324774">
            <w:pPr>
              <w:jc w:val="left"/>
              <w:rPr>
                <w:b/>
              </w:rPr>
            </w:pPr>
            <w:r>
              <w:rPr>
                <w:b/>
              </w:rPr>
              <w:t xml:space="preserve">Information regarding your academic and professional qualifications </w:t>
            </w:r>
            <w:r>
              <w:rPr>
                <w:rFonts w:ascii="MS Gothic" w:eastAsia="MS Gothic" w:hAnsi="MS Gothic" w:cs="MS Gothic" w:hint="eastAsia"/>
                <w:b/>
              </w:rPr>
              <w:t>☐</w:t>
            </w:r>
          </w:p>
        </w:tc>
        <w:tc>
          <w:tcPr>
            <w:tcW w:w="2268" w:type="dxa"/>
          </w:tcPr>
          <w:p w14:paraId="656C6658" w14:textId="02F5D2A8" w:rsidR="004866D4" w:rsidRDefault="00B67351" w:rsidP="00324774">
            <w:pPr>
              <w:jc w:val="left"/>
            </w:pPr>
            <w:r>
              <w:t>From you, from your education provider, from the relevant professional body</w:t>
            </w:r>
          </w:p>
        </w:tc>
        <w:tc>
          <w:tcPr>
            <w:tcW w:w="2268" w:type="dxa"/>
          </w:tcPr>
          <w:p w14:paraId="0A9F33FC" w14:textId="77777777" w:rsidR="004866D4" w:rsidRDefault="00B67351">
            <w:pPr>
              <w:jc w:val="left"/>
            </w:pPr>
            <w:r>
              <w:t xml:space="preserve">Legitimate interest: </w:t>
            </w:r>
            <w:r>
              <w:br/>
              <w:t>to verify the qualifications information provided by you</w:t>
            </w:r>
          </w:p>
        </w:tc>
        <w:tc>
          <w:tcPr>
            <w:tcW w:w="2331" w:type="dxa"/>
          </w:tcPr>
          <w:p w14:paraId="189A013F" w14:textId="77777777" w:rsidR="004866D4" w:rsidRDefault="00B67351">
            <w:pPr>
              <w:jc w:val="left"/>
            </w:pPr>
            <w:r>
              <w:t>To make an informed recruitment decision</w:t>
            </w:r>
          </w:p>
        </w:tc>
      </w:tr>
      <w:tr w:rsidR="004866D4" w14:paraId="03E3064C" w14:textId="77777777">
        <w:tc>
          <w:tcPr>
            <w:tcW w:w="2376" w:type="dxa"/>
          </w:tcPr>
          <w:p w14:paraId="019536E3" w14:textId="116E5A16" w:rsidR="004866D4" w:rsidRDefault="00B67351">
            <w:pPr>
              <w:jc w:val="left"/>
              <w:rPr>
                <w:b/>
              </w:rPr>
            </w:pPr>
            <w:r>
              <w:rPr>
                <w:b/>
              </w:rPr>
              <w:t xml:space="preserve">Information regarding your criminal record) </w:t>
            </w:r>
            <w:r>
              <w:rPr>
                <w:rFonts w:ascii="MS Gothic" w:eastAsia="MS Gothic" w:hAnsi="MS Gothic" w:cs="MS Gothic" w:hint="eastAsia"/>
                <w:b/>
              </w:rPr>
              <w:t>☐</w:t>
            </w:r>
          </w:p>
        </w:tc>
        <w:tc>
          <w:tcPr>
            <w:tcW w:w="2268" w:type="dxa"/>
          </w:tcPr>
          <w:p w14:paraId="54675A6F" w14:textId="2C834E15" w:rsidR="004866D4" w:rsidRDefault="00B67351">
            <w:pPr>
              <w:jc w:val="left"/>
            </w:pPr>
            <w:r>
              <w:t xml:space="preserve">From you and from Disclosure Scotland </w:t>
            </w:r>
          </w:p>
        </w:tc>
        <w:tc>
          <w:tcPr>
            <w:tcW w:w="2268" w:type="dxa"/>
          </w:tcPr>
          <w:p w14:paraId="1C054877" w14:textId="62E18C02" w:rsidR="004866D4" w:rsidRDefault="00B67351">
            <w:pPr>
              <w:jc w:val="left"/>
            </w:pPr>
            <w:r>
              <w:t>To perform the employment contract</w:t>
            </w:r>
          </w:p>
          <w:p w14:paraId="11B9D101" w14:textId="77777777" w:rsidR="004866D4" w:rsidRDefault="004866D4">
            <w:pPr>
              <w:jc w:val="left"/>
            </w:pPr>
          </w:p>
          <w:p w14:paraId="2093C9B0" w14:textId="01FF9850" w:rsidR="004866D4" w:rsidRDefault="00B67351">
            <w:pPr>
              <w:jc w:val="left"/>
            </w:pPr>
            <w:r>
              <w:t>To comply with our legal obligations</w:t>
            </w:r>
          </w:p>
          <w:p w14:paraId="60AD32DC" w14:textId="77777777" w:rsidR="004866D4" w:rsidRDefault="004866D4">
            <w:pPr>
              <w:jc w:val="left"/>
            </w:pPr>
          </w:p>
          <w:p w14:paraId="6F851E86" w14:textId="48AA2F9D" w:rsidR="004866D4" w:rsidRDefault="00B67351">
            <w:pPr>
              <w:jc w:val="left"/>
            </w:pPr>
            <w:r>
              <w:t>Legitimate interest: to verify the criminal records information provided by you</w:t>
            </w:r>
          </w:p>
          <w:p w14:paraId="60F0FD81" w14:textId="77777777" w:rsidR="004866D4" w:rsidRDefault="004866D4">
            <w:pPr>
              <w:jc w:val="left"/>
            </w:pPr>
          </w:p>
          <w:p w14:paraId="183A1D66" w14:textId="615DD604" w:rsidR="004866D4" w:rsidRDefault="00B67351">
            <w:pPr>
              <w:jc w:val="left"/>
            </w:pPr>
            <w:r>
              <w:t>For reasons of substantial public interest</w:t>
            </w:r>
            <w:r w:rsidR="001818F7">
              <w:t xml:space="preserve"> </w:t>
            </w:r>
            <w:r>
              <w:t>(preventing or detecting unlawful acts and protecting the public against dishonesty)</w:t>
            </w:r>
          </w:p>
          <w:p w14:paraId="08869C3D" w14:textId="77777777" w:rsidR="004866D4" w:rsidRDefault="004866D4">
            <w:pPr>
              <w:jc w:val="left"/>
            </w:pPr>
          </w:p>
        </w:tc>
        <w:tc>
          <w:tcPr>
            <w:tcW w:w="2331" w:type="dxa"/>
          </w:tcPr>
          <w:p w14:paraId="2F247CE5" w14:textId="522DB69D" w:rsidR="004866D4" w:rsidRDefault="00B67351">
            <w:pPr>
              <w:jc w:val="left"/>
            </w:pPr>
            <w:r>
              <w:t>To make an informed recruitment decision</w:t>
            </w:r>
          </w:p>
          <w:p w14:paraId="25D82187" w14:textId="77777777" w:rsidR="004866D4" w:rsidRDefault="004866D4">
            <w:pPr>
              <w:jc w:val="left"/>
            </w:pPr>
          </w:p>
          <w:p w14:paraId="6F8B04B1" w14:textId="7042A260" w:rsidR="004866D4" w:rsidRDefault="00B67351">
            <w:pPr>
              <w:jc w:val="left"/>
            </w:pPr>
            <w:r>
              <w:t>To carry out statutory checks</w:t>
            </w:r>
          </w:p>
          <w:p w14:paraId="433FF389" w14:textId="77777777" w:rsidR="004866D4" w:rsidRDefault="004866D4">
            <w:pPr>
              <w:jc w:val="left"/>
            </w:pPr>
          </w:p>
          <w:p w14:paraId="076EA4B7" w14:textId="0FD68EE8" w:rsidR="004866D4" w:rsidRDefault="00B67351">
            <w:pPr>
              <w:jc w:val="left"/>
              <w:rPr>
                <w:b/>
              </w:rPr>
            </w:pPr>
            <w:r>
              <w:t>Information shared with Disclosure Scotland and other regulatory authorities as required</w:t>
            </w:r>
          </w:p>
          <w:p w14:paraId="3AB1C112" w14:textId="77777777" w:rsidR="004866D4" w:rsidRDefault="004866D4">
            <w:pPr>
              <w:jc w:val="left"/>
              <w:rPr>
                <w:b/>
              </w:rPr>
            </w:pPr>
          </w:p>
          <w:p w14:paraId="5048990B" w14:textId="77777777" w:rsidR="004866D4" w:rsidRDefault="00B67351">
            <w:pPr>
              <w:jc w:val="left"/>
            </w:pPr>
            <w:r>
              <w:t>Please refer to our Criminal Records Information Policy for further details.</w:t>
            </w:r>
          </w:p>
          <w:p w14:paraId="0C241C1B" w14:textId="77777777" w:rsidR="004866D4" w:rsidRDefault="004866D4">
            <w:pPr>
              <w:jc w:val="left"/>
            </w:pPr>
          </w:p>
          <w:p w14:paraId="6056FADE" w14:textId="77777777" w:rsidR="004866D4" w:rsidRDefault="004866D4">
            <w:pPr>
              <w:jc w:val="left"/>
            </w:pPr>
          </w:p>
        </w:tc>
      </w:tr>
      <w:tr w:rsidR="004866D4" w14:paraId="3F17DDFA" w14:textId="77777777">
        <w:tc>
          <w:tcPr>
            <w:tcW w:w="2376" w:type="dxa"/>
          </w:tcPr>
          <w:p w14:paraId="37753773" w14:textId="77777777" w:rsidR="004866D4" w:rsidRDefault="00B67351">
            <w:pPr>
              <w:jc w:val="left"/>
              <w:rPr>
                <w:rFonts w:ascii="MS Gothic" w:eastAsia="MS Gothic" w:hAnsi="MS Gothic" w:cs="MS Gothic"/>
                <w:b/>
              </w:rPr>
            </w:pPr>
            <w:r>
              <w:rPr>
                <w:b/>
              </w:rPr>
              <w:lastRenderedPageBreak/>
              <w:t xml:space="preserve">Your nationality and immigration status and information from related documents, such as your passport or other identification and immigration information </w:t>
            </w:r>
            <w:r>
              <w:rPr>
                <w:rFonts w:ascii="MS Gothic" w:eastAsia="MS Gothic" w:hAnsi="MS Gothic" w:cs="MS Gothic" w:hint="eastAsia"/>
                <w:b/>
              </w:rPr>
              <w:t>☐</w:t>
            </w:r>
          </w:p>
          <w:p w14:paraId="26DD0634" w14:textId="77777777" w:rsidR="004866D4" w:rsidRDefault="004866D4">
            <w:pPr>
              <w:rPr>
                <w:rFonts w:ascii="MS Gothic" w:eastAsia="MS Gothic" w:hAnsi="MS Gothic" w:cs="MS Gothic"/>
                <w:b/>
              </w:rPr>
            </w:pPr>
          </w:p>
          <w:p w14:paraId="0843C10D" w14:textId="77777777" w:rsidR="004866D4" w:rsidRDefault="004866D4">
            <w:pPr>
              <w:rPr>
                <w:b/>
              </w:rPr>
            </w:pPr>
          </w:p>
        </w:tc>
        <w:tc>
          <w:tcPr>
            <w:tcW w:w="2268" w:type="dxa"/>
          </w:tcPr>
          <w:p w14:paraId="2A51C021" w14:textId="77777777" w:rsidR="004866D4" w:rsidRDefault="00B67351">
            <w:pPr>
              <w:jc w:val="left"/>
            </w:pPr>
            <w:r>
              <w:t>From you and, where necessary, the Home Office</w:t>
            </w:r>
          </w:p>
          <w:p w14:paraId="1D447281" w14:textId="77777777" w:rsidR="004866D4" w:rsidRDefault="004866D4">
            <w:pPr>
              <w:jc w:val="left"/>
            </w:pPr>
          </w:p>
          <w:p w14:paraId="65E98166" w14:textId="77777777" w:rsidR="004866D4" w:rsidRDefault="004866D4">
            <w:pPr>
              <w:jc w:val="left"/>
            </w:pPr>
          </w:p>
          <w:p w14:paraId="4A160B48" w14:textId="77777777" w:rsidR="004866D4" w:rsidRDefault="004866D4">
            <w:pPr>
              <w:jc w:val="left"/>
            </w:pPr>
          </w:p>
          <w:p w14:paraId="4ABBB235" w14:textId="77777777" w:rsidR="004866D4" w:rsidRDefault="004866D4">
            <w:pPr>
              <w:jc w:val="left"/>
            </w:pPr>
          </w:p>
          <w:p w14:paraId="1DB0680F" w14:textId="77777777" w:rsidR="004866D4" w:rsidRDefault="004866D4">
            <w:pPr>
              <w:jc w:val="left"/>
            </w:pPr>
          </w:p>
          <w:p w14:paraId="1394C1E5" w14:textId="77777777" w:rsidR="004866D4" w:rsidRDefault="004866D4">
            <w:pPr>
              <w:jc w:val="left"/>
            </w:pPr>
          </w:p>
          <w:p w14:paraId="4CDF3BBE" w14:textId="77777777" w:rsidR="004866D4" w:rsidRDefault="004866D4">
            <w:pPr>
              <w:jc w:val="left"/>
            </w:pPr>
          </w:p>
        </w:tc>
        <w:tc>
          <w:tcPr>
            <w:tcW w:w="2268" w:type="dxa"/>
          </w:tcPr>
          <w:p w14:paraId="2B03C1CA" w14:textId="77777777" w:rsidR="004866D4" w:rsidRDefault="00B67351">
            <w:pPr>
              <w:jc w:val="left"/>
            </w:pPr>
            <w:r>
              <w:t>To enter into/perform the employment contract</w:t>
            </w:r>
          </w:p>
          <w:p w14:paraId="4A2E2D16" w14:textId="77777777" w:rsidR="004866D4" w:rsidRDefault="004866D4">
            <w:pPr>
              <w:jc w:val="left"/>
            </w:pPr>
          </w:p>
          <w:p w14:paraId="68848280" w14:textId="77777777" w:rsidR="004866D4" w:rsidRDefault="00B67351">
            <w:pPr>
              <w:jc w:val="left"/>
            </w:pPr>
            <w:r>
              <w:t>To comply with our legal obligations</w:t>
            </w:r>
          </w:p>
          <w:p w14:paraId="3E8F5CB7" w14:textId="77777777" w:rsidR="004866D4" w:rsidRDefault="004866D4">
            <w:pPr>
              <w:jc w:val="left"/>
            </w:pPr>
          </w:p>
          <w:p w14:paraId="1CE4A7C2" w14:textId="77777777" w:rsidR="004866D4" w:rsidRDefault="00B67351">
            <w:pPr>
              <w:jc w:val="left"/>
            </w:pPr>
            <w:r>
              <w:t>Legitimate interest:</w:t>
            </w:r>
            <w:r>
              <w:br/>
              <w:t>to maintain employment records</w:t>
            </w:r>
          </w:p>
          <w:p w14:paraId="0B0477B3" w14:textId="77777777" w:rsidR="004866D4" w:rsidRDefault="004866D4">
            <w:pPr>
              <w:jc w:val="left"/>
            </w:pPr>
          </w:p>
        </w:tc>
        <w:tc>
          <w:tcPr>
            <w:tcW w:w="2331" w:type="dxa"/>
          </w:tcPr>
          <w:p w14:paraId="4570C6AC" w14:textId="77777777" w:rsidR="004866D4" w:rsidRDefault="00B67351">
            <w:pPr>
              <w:jc w:val="left"/>
            </w:pPr>
            <w:r>
              <w:t>To carry out right to work checks</w:t>
            </w:r>
          </w:p>
          <w:p w14:paraId="12829A9D" w14:textId="77777777" w:rsidR="004866D4" w:rsidRDefault="004866D4">
            <w:pPr>
              <w:jc w:val="left"/>
            </w:pPr>
          </w:p>
          <w:p w14:paraId="3772429E" w14:textId="77777777" w:rsidR="004866D4" w:rsidRDefault="00B67351">
            <w:pPr>
              <w:jc w:val="left"/>
            </w:pPr>
            <w:r>
              <w:t>Information may be shared with the Home Office</w:t>
            </w:r>
          </w:p>
          <w:p w14:paraId="3572691D" w14:textId="77777777" w:rsidR="004866D4" w:rsidRDefault="004866D4">
            <w:pPr>
              <w:jc w:val="left"/>
            </w:pPr>
          </w:p>
          <w:p w14:paraId="01373C7B" w14:textId="77777777" w:rsidR="004866D4" w:rsidRDefault="004866D4">
            <w:pPr>
              <w:jc w:val="left"/>
            </w:pPr>
          </w:p>
        </w:tc>
      </w:tr>
      <w:tr w:rsidR="004866D4" w14:paraId="50178A49" w14:textId="77777777">
        <w:tc>
          <w:tcPr>
            <w:tcW w:w="2376" w:type="dxa"/>
          </w:tcPr>
          <w:p w14:paraId="11AB8881" w14:textId="4F9CDA4D" w:rsidR="004866D4" w:rsidRDefault="00B67351">
            <w:pPr>
              <w:jc w:val="left"/>
              <w:rPr>
                <w:b/>
              </w:rPr>
            </w:pPr>
            <w:r>
              <w:rPr>
                <w:b/>
              </w:rPr>
              <w:t xml:space="preserve">A copy of your driving licence </w:t>
            </w:r>
            <w:r>
              <w:rPr>
                <w:rFonts w:ascii="MS Gothic" w:eastAsia="MS Gothic" w:hAnsi="MS Gothic" w:cs="MS Gothic" w:hint="eastAsia"/>
                <w:b/>
              </w:rPr>
              <w:t>☐</w:t>
            </w:r>
          </w:p>
        </w:tc>
        <w:tc>
          <w:tcPr>
            <w:tcW w:w="2268" w:type="dxa"/>
          </w:tcPr>
          <w:p w14:paraId="7CA08325" w14:textId="0A6AF4DB" w:rsidR="004866D4" w:rsidRDefault="00B67351">
            <w:pPr>
              <w:jc w:val="left"/>
            </w:pPr>
            <w:r>
              <w:t>From you</w:t>
            </w:r>
          </w:p>
        </w:tc>
        <w:tc>
          <w:tcPr>
            <w:tcW w:w="2268" w:type="dxa"/>
          </w:tcPr>
          <w:p w14:paraId="34D40AD1" w14:textId="6A39E98C" w:rsidR="004866D4" w:rsidRDefault="00B67351">
            <w:pPr>
              <w:jc w:val="left"/>
            </w:pPr>
            <w:r>
              <w:t>To enter into/perform the employment contract</w:t>
            </w:r>
          </w:p>
          <w:p w14:paraId="45AFCED0" w14:textId="77777777" w:rsidR="004866D4" w:rsidRDefault="004866D4">
            <w:pPr>
              <w:jc w:val="left"/>
            </w:pPr>
          </w:p>
          <w:p w14:paraId="049DE811" w14:textId="7CE208A0" w:rsidR="004866D4" w:rsidRDefault="00B67351">
            <w:pPr>
              <w:jc w:val="left"/>
            </w:pPr>
            <w:r>
              <w:t>To comply with our legal obligations</w:t>
            </w:r>
          </w:p>
          <w:p w14:paraId="38DC9A3C" w14:textId="77777777" w:rsidR="004866D4" w:rsidRDefault="004866D4">
            <w:pPr>
              <w:jc w:val="left"/>
            </w:pPr>
          </w:p>
          <w:p w14:paraId="0215C345" w14:textId="58EACEEF" w:rsidR="004866D4" w:rsidRDefault="00B67351">
            <w:pPr>
              <w:jc w:val="left"/>
            </w:pPr>
            <w:r>
              <w:t>To comply with the terms of our insurance</w:t>
            </w:r>
          </w:p>
        </w:tc>
        <w:tc>
          <w:tcPr>
            <w:tcW w:w="2331" w:type="dxa"/>
          </w:tcPr>
          <w:p w14:paraId="17F0EEE2" w14:textId="1583FD43" w:rsidR="004866D4" w:rsidRDefault="00B67351">
            <w:pPr>
              <w:jc w:val="left"/>
            </w:pPr>
            <w:r>
              <w:t>To make an informed recruitment decision</w:t>
            </w:r>
          </w:p>
          <w:p w14:paraId="11090C27" w14:textId="6F93674E" w:rsidR="004866D4" w:rsidRDefault="00B67351">
            <w:pPr>
              <w:jc w:val="left"/>
            </w:pPr>
            <w:r>
              <w:t>To ensure that you have a clean driving licence</w:t>
            </w:r>
          </w:p>
          <w:p w14:paraId="2323F98E" w14:textId="633437FC" w:rsidR="004866D4" w:rsidRDefault="00B67351">
            <w:pPr>
              <w:jc w:val="left"/>
            </w:pPr>
            <w:r>
              <w:t>Information may be shared with our insurer</w:t>
            </w:r>
          </w:p>
          <w:p w14:paraId="362977B5" w14:textId="77777777" w:rsidR="004866D4" w:rsidRDefault="004866D4">
            <w:pPr>
              <w:jc w:val="left"/>
            </w:pPr>
          </w:p>
          <w:p w14:paraId="6FE21A4A" w14:textId="77777777" w:rsidR="004866D4" w:rsidRDefault="004866D4">
            <w:pPr>
              <w:jc w:val="left"/>
            </w:pPr>
          </w:p>
        </w:tc>
      </w:tr>
      <w:tr w:rsidR="004866D4" w14:paraId="09B88CA4" w14:textId="77777777">
        <w:tc>
          <w:tcPr>
            <w:tcW w:w="2376" w:type="dxa"/>
          </w:tcPr>
          <w:p w14:paraId="3220E0AC" w14:textId="77777777" w:rsidR="004866D4" w:rsidRDefault="00B67351">
            <w:pPr>
              <w:rPr>
                <w:b/>
              </w:rPr>
            </w:pPr>
            <w:r>
              <w:rPr>
                <w:b/>
              </w:rPr>
              <w:t xml:space="preserve">For certain roles (manager level and above) we obtain information from you to allow a background check to be carried out (by Experian) </w:t>
            </w:r>
          </w:p>
          <w:p w14:paraId="3257EB45" w14:textId="77777777" w:rsidR="004866D4" w:rsidRDefault="004866D4">
            <w:pPr>
              <w:rPr>
                <w:b/>
              </w:rPr>
            </w:pPr>
          </w:p>
          <w:p w14:paraId="71E98629" w14:textId="6554AFFD" w:rsidR="004866D4" w:rsidRPr="00324774" w:rsidRDefault="00B67351" w:rsidP="00D04D88">
            <w:pPr>
              <w:rPr>
                <w:b/>
              </w:rPr>
            </w:pPr>
            <w:r w:rsidRPr="00324774">
              <w:rPr>
                <w:b/>
              </w:rPr>
              <w:t xml:space="preserve">Experian checks may provide us with the following </w:t>
            </w:r>
            <w:proofErr w:type="gramStart"/>
            <w:r w:rsidRPr="00324774">
              <w:rPr>
                <w:b/>
              </w:rPr>
              <w:t>information</w:t>
            </w:r>
            <w:r w:rsidR="00FF5D22">
              <w:rPr>
                <w:b/>
              </w:rPr>
              <w:t>;</w:t>
            </w:r>
            <w:proofErr w:type="gramEnd"/>
            <w:r w:rsidRPr="00324774">
              <w:rPr>
                <w:b/>
              </w:rPr>
              <w:t xml:space="preserve"> </w:t>
            </w:r>
            <w:r w:rsidR="00D04D88" w:rsidRPr="00324774">
              <w:rPr>
                <w:b/>
              </w:rPr>
              <w:t>authentication</w:t>
            </w:r>
            <w:r w:rsidR="00FF5D22">
              <w:rPr>
                <w:b/>
              </w:rPr>
              <w:t xml:space="preserve"> </w:t>
            </w:r>
            <w:r w:rsidR="00D04D88" w:rsidRPr="00324774">
              <w:rPr>
                <w:b/>
              </w:rPr>
              <w:t>of address, voters role confirmation, County Court Judgments, Debt Relief Orders, Trust Deeds or Individual Voluntary Arrangements, declared Bankruptcy</w:t>
            </w:r>
            <w:r w:rsidR="00FF5D22">
              <w:rPr>
                <w:b/>
              </w:rPr>
              <w:t xml:space="preserve"> and basic criminal record check. </w:t>
            </w:r>
          </w:p>
          <w:p w14:paraId="26CCD9C4" w14:textId="77777777" w:rsidR="004866D4" w:rsidRDefault="004866D4">
            <w:pPr>
              <w:rPr>
                <w:b/>
              </w:rPr>
            </w:pPr>
          </w:p>
        </w:tc>
        <w:tc>
          <w:tcPr>
            <w:tcW w:w="2268" w:type="dxa"/>
          </w:tcPr>
          <w:p w14:paraId="1BCB0C3F" w14:textId="77777777" w:rsidR="004866D4" w:rsidRPr="00324774" w:rsidRDefault="00B67351">
            <w:r w:rsidRPr="00324774">
              <w:t>From you to enable the check to be carried out.</w:t>
            </w:r>
          </w:p>
          <w:p w14:paraId="57A190C5" w14:textId="77777777" w:rsidR="004866D4" w:rsidRPr="00324774" w:rsidRDefault="004866D4"/>
          <w:p w14:paraId="6C3BC522" w14:textId="77777777" w:rsidR="004866D4" w:rsidRDefault="00B67351">
            <w:pPr>
              <w:rPr>
                <w:b/>
              </w:rPr>
            </w:pPr>
            <w:r w:rsidRPr="00324774">
              <w:t>From Experian</w:t>
            </w:r>
          </w:p>
        </w:tc>
        <w:tc>
          <w:tcPr>
            <w:tcW w:w="2268" w:type="dxa"/>
          </w:tcPr>
          <w:p w14:paraId="4C0694F3" w14:textId="77777777" w:rsidR="004866D4" w:rsidRDefault="00B67351">
            <w:r>
              <w:t>To enter into/perform the employment contract</w:t>
            </w:r>
          </w:p>
          <w:p w14:paraId="338D01D3" w14:textId="77777777" w:rsidR="004866D4" w:rsidRDefault="004866D4"/>
          <w:p w14:paraId="438BC36F" w14:textId="77777777" w:rsidR="004866D4" w:rsidRPr="00324774" w:rsidRDefault="00B67351">
            <w:r>
              <w:t>Legitimate interests: to ensure your suitability to work with us</w:t>
            </w:r>
          </w:p>
        </w:tc>
        <w:tc>
          <w:tcPr>
            <w:tcW w:w="2331" w:type="dxa"/>
          </w:tcPr>
          <w:p w14:paraId="63D5539C" w14:textId="77777777" w:rsidR="004866D4" w:rsidRDefault="00B67351">
            <w:r>
              <w:t>To make an informed recruitment decision</w:t>
            </w:r>
          </w:p>
          <w:p w14:paraId="09F58328" w14:textId="77777777" w:rsidR="004866D4" w:rsidRDefault="004866D4"/>
          <w:p w14:paraId="28EA6EE4" w14:textId="77777777" w:rsidR="004866D4" w:rsidRDefault="00B67351">
            <w:r>
              <w:t>We ask you to complete a form which is passed to Experian for the check to be carried out.</w:t>
            </w:r>
          </w:p>
          <w:p w14:paraId="44ACD68D" w14:textId="77777777" w:rsidR="00FF5D22" w:rsidRDefault="00FF5D22"/>
          <w:p w14:paraId="2AB55632" w14:textId="52BE2996" w:rsidR="00FF5D22" w:rsidRPr="00324774" w:rsidRDefault="00FF5D22" w:rsidP="00324774">
            <w:r>
              <w:t xml:space="preserve">Information shared with relevant managers, HR personnel and any consultant we </w:t>
            </w:r>
            <w:r w:rsidR="00324774">
              <w:t>engage</w:t>
            </w:r>
            <w:r>
              <w:t>.</w:t>
            </w:r>
          </w:p>
        </w:tc>
      </w:tr>
      <w:tr w:rsidR="004866D4" w14:paraId="39EBA5DB" w14:textId="77777777">
        <w:tc>
          <w:tcPr>
            <w:tcW w:w="2376" w:type="dxa"/>
          </w:tcPr>
          <w:p w14:paraId="07F82634" w14:textId="77777777" w:rsidR="004866D4" w:rsidRDefault="00B67351">
            <w:pPr>
              <w:rPr>
                <w:b/>
              </w:rPr>
            </w:pPr>
            <w:r>
              <w:rPr>
                <w:b/>
              </w:rPr>
              <w:t xml:space="preserve">Information about any individual who may be a "connected person" to the Association </w:t>
            </w:r>
          </w:p>
        </w:tc>
        <w:tc>
          <w:tcPr>
            <w:tcW w:w="2268" w:type="dxa"/>
          </w:tcPr>
          <w:p w14:paraId="55DE5C53" w14:textId="77777777" w:rsidR="004866D4" w:rsidRPr="00324774" w:rsidRDefault="00B67351">
            <w:r w:rsidRPr="00324774">
              <w:t>From you</w:t>
            </w:r>
          </w:p>
        </w:tc>
        <w:tc>
          <w:tcPr>
            <w:tcW w:w="2268" w:type="dxa"/>
          </w:tcPr>
          <w:p w14:paraId="4E88C846" w14:textId="77777777" w:rsidR="004866D4" w:rsidRDefault="00B67351">
            <w:r>
              <w:t>To enter into/perform the employment contract</w:t>
            </w:r>
          </w:p>
          <w:p w14:paraId="70780363" w14:textId="77777777" w:rsidR="004866D4" w:rsidRPr="00324774" w:rsidRDefault="004866D4"/>
          <w:p w14:paraId="4726E4A0" w14:textId="77777777" w:rsidR="004866D4" w:rsidRPr="00324774" w:rsidRDefault="00B67351">
            <w:pPr>
              <w:rPr>
                <w:rFonts w:cs="Arial"/>
              </w:rPr>
            </w:pPr>
            <w:r w:rsidRPr="00324774">
              <w:t xml:space="preserve">To comply with our </w:t>
            </w:r>
            <w:r w:rsidRPr="00324774">
              <w:rPr>
                <w:rFonts w:cs="Arial"/>
              </w:rPr>
              <w:t>Entitlements, Payments &amp; Benefits Policy</w:t>
            </w:r>
          </w:p>
          <w:p w14:paraId="3A1DAB1D" w14:textId="77777777" w:rsidR="004866D4" w:rsidRPr="00324774" w:rsidRDefault="004866D4">
            <w:pPr>
              <w:rPr>
                <w:rFonts w:cs="Arial"/>
              </w:rPr>
            </w:pPr>
          </w:p>
          <w:p w14:paraId="1F3A3AF9" w14:textId="77777777" w:rsidR="004866D4" w:rsidRPr="00324774" w:rsidRDefault="00B67351">
            <w:pPr>
              <w:rPr>
                <w:rFonts w:cs="Arial"/>
              </w:rPr>
            </w:pPr>
            <w:r w:rsidRPr="00324774">
              <w:rPr>
                <w:rFonts w:cs="Arial"/>
              </w:rPr>
              <w:t>To comply with regulatory requirements and legal obligations</w:t>
            </w:r>
          </w:p>
          <w:p w14:paraId="17F52838" w14:textId="77777777" w:rsidR="004866D4" w:rsidRDefault="004866D4"/>
        </w:tc>
        <w:tc>
          <w:tcPr>
            <w:tcW w:w="2331" w:type="dxa"/>
          </w:tcPr>
          <w:p w14:paraId="3314A3F1" w14:textId="77777777" w:rsidR="004866D4" w:rsidRDefault="00B67351">
            <w:r>
              <w:t>To make an informed recruitment decision</w:t>
            </w:r>
          </w:p>
          <w:p w14:paraId="39E225D9" w14:textId="77777777" w:rsidR="004866D4" w:rsidRDefault="004866D4"/>
          <w:p w14:paraId="33D2D2BF" w14:textId="22CACB94" w:rsidR="004866D4" w:rsidRDefault="00324774" w:rsidP="00B67351">
            <w:bookmarkStart w:id="0" w:name="LASTCURSORPOSITION"/>
            <w:bookmarkEnd w:id="0"/>
            <w:r w:rsidRPr="00324774">
              <w:t>Information shared with relevant managers, HR personnel and any consultant we e</w:t>
            </w:r>
            <w:r>
              <w:t>ngage</w:t>
            </w:r>
            <w:r w:rsidRPr="00324774">
              <w:t>.</w:t>
            </w:r>
          </w:p>
        </w:tc>
      </w:tr>
      <w:tr w:rsidR="00404037" w14:paraId="47C3C556" w14:textId="77777777">
        <w:tc>
          <w:tcPr>
            <w:tcW w:w="2376" w:type="dxa"/>
          </w:tcPr>
          <w:p w14:paraId="613A6271" w14:textId="76DDD971" w:rsidR="00404037" w:rsidRDefault="00404037" w:rsidP="00404037">
            <w:pPr>
              <w:rPr>
                <w:b/>
              </w:rPr>
            </w:pPr>
            <w:r>
              <w:rPr>
                <w:b/>
              </w:rPr>
              <w:lastRenderedPageBreak/>
              <w:t xml:space="preserve">For certain roles </w:t>
            </w:r>
            <w:r w:rsidRPr="00404037">
              <w:rPr>
                <w:b/>
              </w:rPr>
              <w:t xml:space="preserve">Psychometric testing </w:t>
            </w:r>
            <w:r>
              <w:rPr>
                <w:b/>
              </w:rPr>
              <w:t>may</w:t>
            </w:r>
            <w:r w:rsidRPr="00404037">
              <w:rPr>
                <w:b/>
              </w:rPr>
              <w:t xml:space="preserve"> be used as part of the</w:t>
            </w:r>
            <w:r>
              <w:rPr>
                <w:b/>
              </w:rPr>
              <w:t xml:space="preserve"> </w:t>
            </w:r>
            <w:r w:rsidRPr="00404037">
              <w:rPr>
                <w:b/>
              </w:rPr>
              <w:t>recru</w:t>
            </w:r>
            <w:r>
              <w:rPr>
                <w:b/>
              </w:rPr>
              <w:t>itment process.</w:t>
            </w:r>
          </w:p>
        </w:tc>
        <w:tc>
          <w:tcPr>
            <w:tcW w:w="2268" w:type="dxa"/>
          </w:tcPr>
          <w:p w14:paraId="311008B2" w14:textId="77777777" w:rsidR="00404037" w:rsidRDefault="00404037">
            <w:r>
              <w:t>From you</w:t>
            </w:r>
          </w:p>
          <w:p w14:paraId="4F2A5135" w14:textId="77777777" w:rsidR="00404037" w:rsidRDefault="00404037"/>
          <w:p w14:paraId="17DF78C6" w14:textId="2C848476" w:rsidR="00404037" w:rsidRPr="00324774" w:rsidRDefault="00404037" w:rsidP="00404037">
            <w:r>
              <w:t xml:space="preserve">From an assessment centre.  </w:t>
            </w:r>
          </w:p>
        </w:tc>
        <w:tc>
          <w:tcPr>
            <w:tcW w:w="2268" w:type="dxa"/>
          </w:tcPr>
          <w:p w14:paraId="6B07A2B0" w14:textId="77777777" w:rsidR="00404037" w:rsidRDefault="00404037" w:rsidP="00404037">
            <w:r>
              <w:t>To enter into/perform the employment contract</w:t>
            </w:r>
          </w:p>
          <w:p w14:paraId="1EF9338C" w14:textId="77777777" w:rsidR="00404037" w:rsidRDefault="00404037" w:rsidP="00404037"/>
          <w:p w14:paraId="7328F0BC" w14:textId="593B5434" w:rsidR="00404037" w:rsidRDefault="00404037" w:rsidP="00404037">
            <w:r>
              <w:t>Legitimate interests: to ensure your suitability to work with us</w:t>
            </w:r>
          </w:p>
        </w:tc>
        <w:tc>
          <w:tcPr>
            <w:tcW w:w="2331" w:type="dxa"/>
          </w:tcPr>
          <w:p w14:paraId="7FA626A9" w14:textId="77777777" w:rsidR="00404037" w:rsidRDefault="00404037" w:rsidP="00404037">
            <w:r>
              <w:t>To make an informed recruitment decision</w:t>
            </w:r>
          </w:p>
          <w:p w14:paraId="24262F03" w14:textId="77777777" w:rsidR="00404037" w:rsidRDefault="00404037" w:rsidP="00404037"/>
          <w:p w14:paraId="04A84DF8" w14:textId="67E64541" w:rsidR="00404037" w:rsidRDefault="00404037" w:rsidP="00404037">
            <w:r>
              <w:t>Information shared with relevant managers, HR personnel and any consultant we engage.</w:t>
            </w:r>
          </w:p>
        </w:tc>
      </w:tr>
    </w:tbl>
    <w:p w14:paraId="20468C71" w14:textId="77777777" w:rsidR="004866D4" w:rsidRDefault="004866D4"/>
    <w:p w14:paraId="4D868246" w14:textId="77777777" w:rsidR="004866D4" w:rsidRDefault="00B67351">
      <w:r>
        <w:t xml:space="preserve">You are required (by law or </w:t>
      </w:r>
      <w:proofErr w:type="gramStart"/>
      <w:r>
        <w:t>in order to</w:t>
      </w:r>
      <w:proofErr w:type="gramEnd"/>
      <w:r>
        <w:t xml:space="preserve"> enter into your contract of employment) to provide the categories of information marked "</w:t>
      </w:r>
      <w:r>
        <w:rPr>
          <w:rFonts w:ascii="MS Gothic" w:eastAsia="MS Gothic" w:hAnsi="MS Gothic" w:cs="MS Gothic" w:hint="eastAsia"/>
        </w:rPr>
        <w:t>☐</w:t>
      </w:r>
      <w:r>
        <w:rPr>
          <w:rFonts w:cs="Arial"/>
        </w:rPr>
        <w:t>"</w:t>
      </w:r>
      <w:r>
        <w:t xml:space="preserve"> above to us to enable us to verify your right to work and suitability for the position.</w:t>
      </w:r>
    </w:p>
    <w:p w14:paraId="3C408C40" w14:textId="77777777" w:rsidR="004866D4" w:rsidRDefault="004866D4"/>
    <w:p w14:paraId="13513E68" w14:textId="77777777" w:rsidR="004866D4" w:rsidRDefault="004866D4"/>
    <w:p w14:paraId="2ED3D660" w14:textId="77777777" w:rsidR="004866D4" w:rsidRDefault="004866D4"/>
    <w:p w14:paraId="0FD3FC5E" w14:textId="77777777" w:rsidR="004866D4" w:rsidRDefault="004866D4"/>
    <w:p w14:paraId="52854D4E" w14:textId="77777777" w:rsidR="004866D4" w:rsidRDefault="004866D4">
      <w:pPr>
        <w:jc w:val="both"/>
      </w:pPr>
    </w:p>
    <w:sectPr w:rsidR="004866D4">
      <w:footerReference w:type="default" r:id="rId18"/>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982B" w14:textId="77777777" w:rsidR="002F5B2C" w:rsidRDefault="002F5B2C">
      <w:r>
        <w:separator/>
      </w:r>
    </w:p>
  </w:endnote>
  <w:endnote w:type="continuationSeparator" w:id="0">
    <w:p w14:paraId="24BFF652" w14:textId="77777777" w:rsidR="002F5B2C" w:rsidRDefault="002F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AB84" w14:textId="644E4F6F" w:rsidR="004866D4" w:rsidRDefault="00B67351">
    <w:pPr>
      <w:pStyle w:val="Footer"/>
      <w:rPr>
        <w:color w:val="808080" w:themeColor="background1" w:themeShade="80"/>
        <w:sz w:val="18"/>
        <w:szCs w:val="18"/>
      </w:rPr>
    </w:pPr>
    <w:r>
      <w:rPr>
        <w:color w:val="808080" w:themeColor="background1" w:themeShade="80"/>
        <w:sz w:val="18"/>
        <w:szCs w:val="18"/>
      </w:rPr>
      <w:t>Recruitment Privacy Notice</w:t>
    </w:r>
  </w:p>
  <w:p w14:paraId="7334DB9D" w14:textId="3423273E" w:rsidR="004866D4" w:rsidRDefault="00B67351">
    <w:pPr>
      <w:pStyle w:val="Footer"/>
      <w:rPr>
        <w:color w:val="808080" w:themeColor="background1" w:themeShade="80"/>
        <w:sz w:val="18"/>
        <w:szCs w:val="18"/>
      </w:rPr>
    </w:pPr>
    <w:r>
      <w:rPr>
        <w:color w:val="808080" w:themeColor="background1" w:themeShade="80"/>
        <w:sz w:val="18"/>
        <w:szCs w:val="18"/>
      </w:rPr>
      <w:t xml:space="preserve">Date Approved: </w:t>
    </w:r>
    <w:r w:rsidR="00995DBF">
      <w:rPr>
        <w:color w:val="808080" w:themeColor="background1" w:themeShade="80"/>
        <w:sz w:val="18"/>
        <w:szCs w:val="18"/>
      </w:rPr>
      <w:t>January 2021</w:t>
    </w:r>
  </w:p>
  <w:p w14:paraId="4DDA0F1E" w14:textId="54C8F03A" w:rsidR="004866D4" w:rsidRDefault="00B67351">
    <w:pPr>
      <w:pStyle w:val="Footer"/>
      <w:rPr>
        <w:color w:val="808080" w:themeColor="background1" w:themeShade="80"/>
        <w:sz w:val="18"/>
        <w:szCs w:val="18"/>
      </w:rPr>
    </w:pPr>
    <w:r>
      <w:rPr>
        <w:color w:val="808080" w:themeColor="background1" w:themeShade="80"/>
        <w:sz w:val="18"/>
        <w:szCs w:val="18"/>
      </w:rPr>
      <w:t xml:space="preserve">Review Date:     </w:t>
    </w:r>
    <w:r w:rsidR="00995DBF">
      <w:rPr>
        <w:color w:val="808080" w:themeColor="background1" w:themeShade="80"/>
        <w:sz w:val="18"/>
        <w:szCs w:val="18"/>
      </w:rPr>
      <w:t>January 2024</w:t>
    </w:r>
  </w:p>
  <w:p w14:paraId="4182E01E" w14:textId="77777777" w:rsidR="004866D4" w:rsidRDefault="00B67351">
    <w:pPr>
      <w:pStyle w:val="Footer"/>
      <w:jc w:val="right"/>
      <w:rPr>
        <w:color w:val="808080" w:themeColor="background1" w:themeShade="80"/>
        <w:sz w:val="18"/>
        <w:szCs w:val="18"/>
      </w:rPr>
    </w:pPr>
    <w:r>
      <w:rPr>
        <w:color w:val="808080" w:themeColor="background1" w:themeShade="80"/>
        <w:sz w:val="18"/>
        <w:szCs w:val="18"/>
      </w:rPr>
      <w:fldChar w:fldCharType="begin"/>
    </w:r>
    <w:r>
      <w:rPr>
        <w:color w:val="808080" w:themeColor="background1" w:themeShade="80"/>
        <w:sz w:val="18"/>
        <w:szCs w:val="18"/>
      </w:rPr>
      <w:instrText xml:space="preserve"> PAGE   \* MERGEFORMAT </w:instrText>
    </w:r>
    <w:r>
      <w:rPr>
        <w:color w:val="808080" w:themeColor="background1" w:themeShade="80"/>
        <w:sz w:val="18"/>
        <w:szCs w:val="18"/>
      </w:rPr>
      <w:fldChar w:fldCharType="separate"/>
    </w:r>
    <w:r w:rsidR="00404037">
      <w:rPr>
        <w:noProof/>
        <w:color w:val="808080" w:themeColor="background1" w:themeShade="80"/>
        <w:sz w:val="18"/>
        <w:szCs w:val="18"/>
      </w:rPr>
      <w:t>4</w:t>
    </w:r>
    <w:r>
      <w:rPr>
        <w:noProof/>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BD78" w14:textId="77777777" w:rsidR="002F5B2C" w:rsidRDefault="002F5B2C">
      <w:r>
        <w:separator/>
      </w:r>
    </w:p>
  </w:footnote>
  <w:footnote w:type="continuationSeparator" w:id="0">
    <w:p w14:paraId="2C880FA7" w14:textId="77777777" w:rsidR="002F5B2C" w:rsidRDefault="002F5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7268"/>
    <w:multiLevelType w:val="multilevel"/>
    <w:tmpl w:val="8640C438"/>
    <w:name w:val="ClauseNumbering2"/>
    <w:lvl w:ilvl="0">
      <w:start w:val="1"/>
      <w:numFmt w:val="bullet"/>
      <w:pStyle w:val="BodyTextFirstIndent"/>
      <w:lvlText w:val=""/>
      <w:lvlJc w:val="left"/>
      <w:pPr>
        <w:tabs>
          <w:tab w:val="num" w:pos="851"/>
        </w:tabs>
        <w:ind w:left="851" w:hanging="851"/>
      </w:pPr>
      <w:rPr>
        <w:rFonts w:ascii="Symbol" w:hAnsi="Symbol" w:hint="default"/>
        <w:b w:val="0"/>
        <w:i w:val="0"/>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701"/>
        </w:tabs>
        <w:ind w:left="1701" w:hanging="850"/>
      </w:pPr>
      <w:rPr>
        <w:b w:val="0"/>
        <w:i w:val="0"/>
      </w:rPr>
    </w:lvl>
    <w:lvl w:ilvl="3">
      <w:start w:val="1"/>
      <w:numFmt w:val="lowerLetter"/>
      <w:lvlText w:val="(%4)"/>
      <w:lvlJc w:val="left"/>
      <w:pPr>
        <w:tabs>
          <w:tab w:val="num" w:pos="2552"/>
        </w:tabs>
        <w:ind w:left="2552" w:hanging="851"/>
      </w:pPr>
      <w:rPr>
        <w:b w:val="0"/>
        <w:i w:val="0"/>
      </w:rPr>
    </w:lvl>
    <w:lvl w:ilvl="4">
      <w:start w:val="1"/>
      <w:numFmt w:val="lowerRoman"/>
      <w:lvlText w:val="(%5)"/>
      <w:lvlJc w:val="left"/>
      <w:pPr>
        <w:tabs>
          <w:tab w:val="num" w:pos="3402"/>
        </w:tabs>
        <w:ind w:left="3402" w:hanging="850"/>
      </w:pPr>
      <w:rPr>
        <w:b w:val="0"/>
        <w:i w:val="0"/>
      </w:rPr>
    </w:lvl>
    <w:lvl w:ilvl="5">
      <w:start w:val="1"/>
      <w:numFmt w:val="upperLetter"/>
      <w:lvlText w:val="(%6)"/>
      <w:lvlJc w:val="left"/>
      <w:pPr>
        <w:tabs>
          <w:tab w:val="num" w:pos="4253"/>
        </w:tabs>
        <w:ind w:left="4253" w:hanging="851"/>
      </w:pPr>
      <w:rPr>
        <w:b w:val="0"/>
        <w:i w:val="0"/>
      </w:rPr>
    </w:lvl>
    <w:lvl w:ilvl="6">
      <w:start w:val="1"/>
      <w:numFmt w:val="none"/>
      <w:lvlText w:val=""/>
      <w:lvlJc w:val="left"/>
      <w:pPr>
        <w:tabs>
          <w:tab w:val="num" w:pos="4253"/>
        </w:tabs>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1E86325D"/>
    <w:multiLevelType w:val="hybridMultilevel"/>
    <w:tmpl w:val="D416FC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756D65"/>
    <w:multiLevelType w:val="hybridMultilevel"/>
    <w:tmpl w:val="1140147E"/>
    <w:lvl w:ilvl="0" w:tplc="7D8CCE8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ECD79BA"/>
    <w:multiLevelType w:val="hybridMultilevel"/>
    <w:tmpl w:val="5E8E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5A3F40"/>
    <w:multiLevelType w:val="hybridMultilevel"/>
    <w:tmpl w:val="915C1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619F2"/>
    <w:multiLevelType w:val="hybridMultilevel"/>
    <w:tmpl w:val="2D14B7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F8E3014"/>
    <w:multiLevelType w:val="hybridMultilevel"/>
    <w:tmpl w:val="B9B03764"/>
    <w:lvl w:ilvl="0" w:tplc="629C843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54167"/>
    <w:docVar w:name="BASEPRECID" w:val="8"/>
    <w:docVar w:name="BASEPRECTYPE" w:val="BLANK"/>
    <w:docVar w:name="CLIENTID" w:val="3126"/>
    <w:docVar w:name="COMPANYID" w:val="2122615816"/>
    <w:docVar w:name="DOCID" w:val="14362124"/>
    <w:docVar w:name="DOCID_12183" w:val="14362124"/>
    <w:docVar w:name="DOCID_2122615816" w:val="14362124"/>
    <w:docVar w:name="DOCID_2122615816_" w:val="14362124"/>
    <w:docVar w:name="DOCIDEX" w:val=" "/>
    <w:docVar w:name="EDITION" w:val="FM"/>
    <w:docVar w:name="FILEID" w:val="54167"/>
    <w:docVar w:name="SERIALNO" w:val="12183"/>
    <w:docVar w:name="VERSIONID" w:val="7b07d1ed-a3e7-4159-9966-23412bf3ded3"/>
    <w:docVar w:name="VERSIONID_2122615816" w:val="e08778bd-1c2a-4b98-a063-98db06a11525"/>
    <w:docVar w:name="VERSIONID_2122615816_" w:val="e08778bd-1c2a-4b98-a063-98db06a11525"/>
    <w:docVar w:name="VERSIONLABEL" w:val="3"/>
  </w:docVars>
  <w:rsids>
    <w:rsidRoot w:val="004866D4"/>
    <w:rsid w:val="001818F7"/>
    <w:rsid w:val="001E338B"/>
    <w:rsid w:val="002F5B2C"/>
    <w:rsid w:val="00324774"/>
    <w:rsid w:val="00402BFF"/>
    <w:rsid w:val="00404037"/>
    <w:rsid w:val="00461DC9"/>
    <w:rsid w:val="004866D4"/>
    <w:rsid w:val="006934A4"/>
    <w:rsid w:val="00721327"/>
    <w:rsid w:val="00774505"/>
    <w:rsid w:val="00995DBF"/>
    <w:rsid w:val="00B67351"/>
    <w:rsid w:val="00C71845"/>
    <w:rsid w:val="00D04D88"/>
    <w:rsid w:val="00DA17B2"/>
    <w:rsid w:val="00DA6CFB"/>
    <w:rsid w:val="00DA6FA7"/>
    <w:rsid w:val="00E125E0"/>
    <w:rsid w:val="00E405CA"/>
    <w:rsid w:val="00FF5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436A8C6"/>
  <w15:docId w15:val="{B2C5BC60-D559-4369-946D-28E0994E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uiPriority w:val="99"/>
    <w:semiHidden/>
    <w:rPr>
      <w:rFonts w:ascii="Arial" w:eastAsia="Times New Roman" w:hAnsi="Arial" w:cs="Times New Roman"/>
      <w:sz w:val="20"/>
      <w:szCs w:val="20"/>
    </w:rPr>
  </w:style>
  <w:style w:type="paragraph" w:styleId="BodyTextFirstIndent">
    <w:name w:val="Body Text First Indent"/>
    <w:basedOn w:val="Normal"/>
    <w:link w:val="BodyTextFirstIndentChar"/>
    <w:uiPriority w:val="99"/>
    <w:unhideWhenUsed/>
    <w:pPr>
      <w:numPr>
        <w:numId w:val="1"/>
      </w:numPr>
      <w:spacing w:after="300" w:line="300" w:lineRule="atLeast"/>
      <w:jc w:val="both"/>
    </w:pPr>
    <w:rPr>
      <w:rFonts w:ascii="Times New Roman" w:hAnsi="Times New Roman"/>
      <w:sz w:val="22"/>
    </w:r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sz w:val="20"/>
      <w:szCs w:val="20"/>
    </w:rPr>
  </w:style>
  <w:style w:type="character" w:customStyle="1" w:styleId="detailstext">
    <w:name w:val="detailstext"/>
    <w:basedOn w:val="DefaultParagraphFont"/>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cs="Times New Roman"/>
      <w:sz w:val="20"/>
      <w:szCs w:val="20"/>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Times New Roman" w:hAnsi="Arial" w:cs="Times New Roman"/>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pPr>
      <w:spacing w:after="0" w:line="240" w:lineRule="auto"/>
      <w:jc w:val="both"/>
    </w:pPr>
    <w:rPr>
      <w:rFonts w:ascii="Times New Roman" w:eastAsia="Times New Roman" w:hAnsi="Times New Roman" w:cs="Times New Roman"/>
      <w:sz w:val="20"/>
      <w:szCs w:val="20"/>
      <w:lang w:eastAsia="en-GB"/>
    </w:rP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693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beccaw@loreburn.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beccaw@loreburn.org.uk" TargetMode="External"/><Relationship Id="rId17" Type="http://schemas.openxmlformats.org/officeDocument/2006/relationships/hyperlink" Target="mailto:recruitment@loreburn.org.uk" TargetMode="External"/><Relationship Id="rId2" Type="http://schemas.openxmlformats.org/officeDocument/2006/relationships/customXml" Target="../customXml/item2.xml"/><Relationship Id="rId16" Type="http://schemas.openxmlformats.org/officeDocument/2006/relationships/hyperlink" Target="mailto:recruitment@loreburn.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beccaw@loreburn.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lorebur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C0EC92CFD65B34C971DA01A7720E32E" ma:contentTypeVersion="12" ma:contentTypeDescription="Create a new document." ma:contentTypeScope="" ma:versionID="893530434bc097233d6fc16ee7c3cfdb">
  <xsd:schema xmlns:xsd="http://www.w3.org/2001/XMLSchema" xmlns:xs="http://www.w3.org/2001/XMLSchema" xmlns:p="http://schemas.microsoft.com/office/2006/metadata/properties" xmlns:ns2="c38bf961-0820-4796-b364-dc622402cbf1" xmlns:ns3="72043072-7fae-41d6-a751-0890d88bc1a4" targetNamespace="http://schemas.microsoft.com/office/2006/metadata/properties" ma:root="true" ma:fieldsID="5c32f192de56eb0e44aa14d66d02e696" ns2:_="" ns3:_="">
    <xsd:import namespace="c38bf961-0820-4796-b364-dc622402cbf1"/>
    <xsd:import namespace="72043072-7fae-41d6-a751-0890d88bc1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bf961-0820-4796-b364-dc622402c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043072-7fae-41d6-a751-0890d88bc1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E6A70-5DA8-493D-8C72-700B932588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91FBC9-B03A-4C7F-8D59-C1A457CCB64D}">
  <ds:schemaRefs>
    <ds:schemaRef ds:uri="http://schemas.microsoft.com/sharepoint/v3/contenttype/forms"/>
  </ds:schemaRefs>
</ds:datastoreItem>
</file>

<file path=customXml/itemProps3.xml><?xml version="1.0" encoding="utf-8"?>
<ds:datastoreItem xmlns:ds="http://schemas.openxmlformats.org/officeDocument/2006/customXml" ds:itemID="{D918D021-CBD4-4DAE-88CD-A8631035E003}">
  <ds:schemaRefs>
    <ds:schemaRef ds:uri="http://schemas.openxmlformats.org/officeDocument/2006/bibliography"/>
  </ds:schemaRefs>
</ds:datastoreItem>
</file>

<file path=customXml/itemProps4.xml><?xml version="1.0" encoding="utf-8"?>
<ds:datastoreItem xmlns:ds="http://schemas.openxmlformats.org/officeDocument/2006/customXml" ds:itemID="{0B4E683E-29FD-4F33-9108-42BEFAEF3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bf961-0820-4796-b364-dc622402cbf1"/>
    <ds:schemaRef ds:uri="72043072-7fae-41d6-a751-0890d88bc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1798</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Wilson</dc:creator>
  <cp:keywords/>
  <dc:description/>
  <cp:lastModifiedBy>Kirsty Robertson</cp:lastModifiedBy>
  <cp:revision>4</cp:revision>
  <dcterms:created xsi:type="dcterms:W3CDTF">2021-01-06T11:44:00Z</dcterms:created>
  <dcterms:modified xsi:type="dcterms:W3CDTF">2021-10-19T10:51:00Z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8</vt:i4>
  </property>
  <property fmtid="{D5CDD505-2E9C-101B-9397-08002B2CF9AE}" pid="3" name="BASEPRECTYPE">
    <vt:lpwstr>BLANK</vt:lpwstr>
  </property>
  <property fmtid="{D5CDD505-2E9C-101B-9397-08002B2CF9AE}" pid="4" name="DOCID">
    <vt:i4>14362124</vt:i4>
  </property>
  <property fmtid="{D5CDD505-2E9C-101B-9397-08002B2CF9AE}" pid="5" name="DOCIDEX">
    <vt:lpwstr> </vt:lpwstr>
  </property>
  <property fmtid="{D5CDD505-2E9C-101B-9397-08002B2CF9AE}" pid="6" name="COMPANYID">
    <vt:i4>2122615816</vt:i4>
  </property>
  <property fmtid="{D5CDD505-2E9C-101B-9397-08002B2CF9AE}" pid="7" name="SERIALNO">
    <vt:i4>12183</vt:i4>
  </property>
  <property fmtid="{D5CDD505-2E9C-101B-9397-08002B2CF9AE}" pid="8" name="EDITION">
    <vt:lpwstr>FM</vt:lpwstr>
  </property>
  <property fmtid="{D5CDD505-2E9C-101B-9397-08002B2CF9AE}" pid="9" name="CLIENTID">
    <vt:i4>3126</vt:i4>
  </property>
  <property fmtid="{D5CDD505-2E9C-101B-9397-08002B2CF9AE}" pid="10" name="FILEID">
    <vt:i4>54167</vt:i4>
  </property>
  <property fmtid="{D5CDD505-2E9C-101B-9397-08002B2CF9AE}" pid="11" name="ASSOCID">
    <vt:i4>54167</vt:i4>
  </property>
  <property fmtid="{D5CDD505-2E9C-101B-9397-08002B2CF9AE}" pid="12" name="VERSIONID">
    <vt:lpwstr>7b07d1ed-a3e7-4159-9966-23412bf3ded3</vt:lpwstr>
  </property>
  <property fmtid="{D5CDD505-2E9C-101B-9397-08002B2CF9AE}" pid="13" name="VERSIONLABEL">
    <vt:lpwstr>3</vt:lpwstr>
  </property>
  <property fmtid="{D5CDD505-2E9C-101B-9397-08002B2CF9AE}" pid="14" name="VERSIONID_2122615816_">
    <vt:lpwstr>7b07d1ed-a3e7-4159-9966-23412bf3ded3</vt:lpwstr>
  </property>
  <property fmtid="{D5CDD505-2E9C-101B-9397-08002B2CF9AE}" pid="15" name="VERSIONID_2122615816">
    <vt:lpwstr>7b07d1ed-a3e7-4159-9966-23412bf3ded3</vt:lpwstr>
  </property>
  <property fmtid="{D5CDD505-2E9C-101B-9397-08002B2CF9AE}" pid="16" name="DOCID_12183">
    <vt:r8>14362124</vt:r8>
  </property>
  <property fmtid="{D5CDD505-2E9C-101B-9397-08002B2CF9AE}" pid="17" name="DOCID_2122615816_">
    <vt:r8>14362124</vt:r8>
  </property>
  <property fmtid="{D5CDD505-2E9C-101B-9397-08002B2CF9AE}" pid="18" name="DOCID_2122615816">
    <vt:r8>14362124</vt:r8>
  </property>
  <property fmtid="{D5CDD505-2E9C-101B-9397-08002B2CF9AE}" pid="19" name="ContentTypeId">
    <vt:lpwstr>0x010100EC0EC92CFD65B34C971DA01A7720E32E</vt:lpwstr>
  </property>
</Properties>
</file>